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7EE07" w14:textId="12D35EC8" w:rsidR="0090240C" w:rsidRPr="008B40F1" w:rsidRDefault="008B40F1" w:rsidP="008B40F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FF0000"/>
          <w:sz w:val="24"/>
          <w:szCs w:val="24"/>
        </w:rPr>
      </w:pPr>
      <w:r w:rsidRPr="008B40F1">
        <w:rPr>
          <w:rFonts w:ascii="Times New Roman" w:hAnsi="Times New Roman" w:cs="Times New Roman"/>
          <w:color w:val="FF0000"/>
          <w:sz w:val="24"/>
          <w:szCs w:val="24"/>
        </w:rPr>
        <w:t>WAŻNE</w:t>
      </w:r>
    </w:p>
    <w:p w14:paraId="2E2D3AED" w14:textId="649402C6" w:rsidR="008B40F1" w:rsidRDefault="008B40F1" w:rsidP="0090240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FF0000"/>
          <w:sz w:val="24"/>
          <w:szCs w:val="24"/>
          <w:bdr w:val="none" w:sz="0" w:space="0" w:color="auto" w:frame="1"/>
          <w:lang w:eastAsia="pl-PL"/>
        </w:rPr>
      </w:pPr>
      <w:r w:rsidRPr="008B40F1">
        <w:rPr>
          <w:rFonts w:ascii="Times New Roman" w:eastAsia="Times New Roman" w:hAnsi="Times New Roman" w:cs="Times New Roman"/>
          <w:color w:val="FF0000"/>
          <w:sz w:val="24"/>
          <w:szCs w:val="24"/>
          <w:bdr w:val="none" w:sz="0" w:space="0" w:color="auto" w:frame="1"/>
          <w:lang w:eastAsia="pl-PL"/>
        </w:rPr>
        <w:t>Redakcja prosi o składanie tekstów w formacie </w:t>
      </w:r>
      <w:r w:rsidRPr="008B40F1">
        <w:rPr>
          <w:rFonts w:ascii="Times New Roman" w:eastAsia="Times New Roman" w:hAnsi="Times New Roman" w:cs="Times New Roman"/>
          <w:b/>
          <w:bCs/>
          <w:color w:val="FF0000"/>
          <w:sz w:val="24"/>
          <w:szCs w:val="24"/>
          <w:bdr w:val="none" w:sz="0" w:space="0" w:color="auto" w:frame="1"/>
          <w:lang w:eastAsia="pl-PL"/>
        </w:rPr>
        <w:t>*docx, *doc lub *rtf</w:t>
      </w:r>
      <w:r w:rsidRPr="008B40F1">
        <w:rPr>
          <w:rFonts w:ascii="Times New Roman" w:eastAsia="Times New Roman" w:hAnsi="Times New Roman" w:cs="Times New Roman"/>
          <w:color w:val="FF0000"/>
          <w:sz w:val="24"/>
          <w:szCs w:val="24"/>
          <w:bdr w:val="none" w:sz="0" w:space="0" w:color="auto" w:frame="1"/>
          <w:lang w:eastAsia="pl-PL"/>
        </w:rPr>
        <w:t>. Tekst artykułu powinien być znormalizowany w formacie A4 (</w:t>
      </w:r>
      <w:r w:rsidRPr="008B40F1">
        <w:rPr>
          <w:rFonts w:ascii="Times New Roman" w:eastAsia="Times New Roman" w:hAnsi="Times New Roman" w:cs="Times New Roman"/>
          <w:b/>
          <w:bCs/>
          <w:color w:val="FF0000"/>
          <w:sz w:val="24"/>
          <w:szCs w:val="24"/>
          <w:bdr w:val="none" w:sz="0" w:space="0" w:color="auto" w:frame="1"/>
          <w:lang w:eastAsia="pl-PL"/>
        </w:rPr>
        <w:t>35 do 40 tysięcy znaków, łącznie ze spacjami</w:t>
      </w:r>
      <w:r w:rsidRPr="008B40F1">
        <w:rPr>
          <w:rFonts w:ascii="Times New Roman" w:eastAsia="Times New Roman" w:hAnsi="Times New Roman" w:cs="Times New Roman"/>
          <w:color w:val="FF0000"/>
          <w:sz w:val="24"/>
          <w:szCs w:val="24"/>
          <w:bdr w:val="none" w:sz="0" w:space="0" w:color="auto" w:frame="1"/>
          <w:lang w:eastAsia="pl-PL"/>
        </w:rPr>
        <w:t xml:space="preserve">); </w:t>
      </w:r>
      <w:r w:rsidR="0090240C">
        <w:rPr>
          <w:rFonts w:ascii="Times New Roman" w:eastAsia="Times New Roman" w:hAnsi="Times New Roman" w:cs="Times New Roman"/>
          <w:color w:val="FF0000"/>
          <w:sz w:val="24"/>
          <w:szCs w:val="24"/>
          <w:bdr w:val="none" w:sz="0" w:space="0" w:color="auto" w:frame="1"/>
          <w:lang w:eastAsia="pl-PL"/>
        </w:rPr>
        <w:br/>
      </w:r>
      <w:r w:rsidRPr="008B40F1">
        <w:rPr>
          <w:rFonts w:ascii="Times New Roman" w:eastAsia="Times New Roman" w:hAnsi="Times New Roman" w:cs="Times New Roman"/>
          <w:color w:val="FF0000"/>
          <w:sz w:val="24"/>
          <w:szCs w:val="24"/>
          <w:bdr w:val="none" w:sz="0" w:space="0" w:color="auto" w:frame="1"/>
          <w:lang w:eastAsia="pl-PL"/>
        </w:rPr>
        <w:t>font – Times New Roman 12 p., interlinia – 1,5 wiersza. </w:t>
      </w:r>
    </w:p>
    <w:p w14:paraId="1D3B47B7" w14:textId="063AEC89" w:rsidR="009D1456" w:rsidRDefault="009D1456" w:rsidP="0090240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FF0000"/>
          <w:sz w:val="24"/>
          <w:szCs w:val="24"/>
          <w:bdr w:val="none" w:sz="0" w:space="0" w:color="auto" w:frame="1"/>
          <w:lang w:eastAsia="pl-PL"/>
        </w:rPr>
      </w:pPr>
    </w:p>
    <w:p w14:paraId="1D90E7F6" w14:textId="0FCAD3D1" w:rsidR="009D1456" w:rsidRPr="008B40F1" w:rsidRDefault="009D1456" w:rsidP="0090240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FF0000"/>
          <w:sz w:val="24"/>
          <w:szCs w:val="24"/>
          <w:bdr w:val="none" w:sz="0" w:space="0" w:color="auto" w:frame="1"/>
          <w:lang w:eastAsia="pl-PL"/>
        </w:rPr>
      </w:pPr>
      <w:r>
        <w:rPr>
          <w:rFonts w:ascii="Times New Roman" w:eastAsia="Times New Roman" w:hAnsi="Times New Roman" w:cs="Times New Roman"/>
          <w:color w:val="FF0000"/>
          <w:sz w:val="24"/>
          <w:szCs w:val="24"/>
          <w:bdr w:val="none" w:sz="0" w:space="0" w:color="auto" w:frame="1"/>
          <w:lang w:eastAsia="pl-PL"/>
        </w:rPr>
        <w:t>Zachęcamy do korzystania z poniższego wzorca.</w:t>
      </w:r>
    </w:p>
    <w:p w14:paraId="33220DC1" w14:textId="1394CAFE" w:rsidR="008B40F1" w:rsidRPr="008B40F1" w:rsidRDefault="008B40F1" w:rsidP="008B40F1">
      <w:pPr>
        <w:spacing w:after="0" w:line="330" w:lineRule="atLeast"/>
        <w:jc w:val="both"/>
        <w:rPr>
          <w:rFonts w:ascii="Times New Roman" w:eastAsia="Times New Roman" w:hAnsi="Times New Roman" w:cs="Times New Roman"/>
          <w:sz w:val="24"/>
          <w:szCs w:val="24"/>
          <w:lang w:eastAsia="pl-PL"/>
        </w:rPr>
      </w:pPr>
    </w:p>
    <w:p w14:paraId="5F4CB20D" w14:textId="77777777" w:rsidR="008B40F1" w:rsidRPr="008B40F1" w:rsidRDefault="008B40F1" w:rsidP="00511EEA">
      <w:pPr>
        <w:spacing w:after="0"/>
        <w:jc w:val="both"/>
        <w:rPr>
          <w:rFonts w:ascii="Times New Roman" w:hAnsi="Times New Roman" w:cs="Times New Roman"/>
          <w:sz w:val="24"/>
          <w:szCs w:val="24"/>
        </w:rPr>
      </w:pPr>
    </w:p>
    <w:p w14:paraId="0B9AB8E9" w14:textId="769E12F1" w:rsidR="00073751" w:rsidRDefault="00073751" w:rsidP="00511EEA">
      <w:pPr>
        <w:spacing w:after="0"/>
        <w:jc w:val="both"/>
        <w:rPr>
          <w:rFonts w:ascii="Times New Roman" w:hAnsi="Times New Roman" w:cs="Times New Roman"/>
          <w:sz w:val="24"/>
          <w:szCs w:val="24"/>
          <w:lang w:val="la-Latn"/>
        </w:rPr>
      </w:pPr>
      <w:r w:rsidRPr="00C42F51">
        <w:rPr>
          <w:rFonts w:ascii="Times New Roman" w:hAnsi="Times New Roman" w:cs="Times New Roman"/>
          <w:sz w:val="24"/>
          <w:szCs w:val="24"/>
          <w:lang w:val="la-Latn"/>
        </w:rPr>
        <w:t>Imię Nazwisko</w:t>
      </w:r>
    </w:p>
    <w:p w14:paraId="49B47E10" w14:textId="77777777" w:rsidR="00312B8A" w:rsidRPr="000D7F9F" w:rsidRDefault="00312B8A" w:rsidP="00511EEA">
      <w:pPr>
        <w:spacing w:after="0"/>
        <w:jc w:val="both"/>
        <w:rPr>
          <w:rFonts w:ascii="Times New Roman" w:hAnsi="Times New Roman" w:cs="Times New Roman"/>
          <w:sz w:val="24"/>
          <w:szCs w:val="24"/>
        </w:rPr>
      </w:pPr>
      <w:r w:rsidRPr="000D7F9F">
        <w:rPr>
          <w:rFonts w:ascii="Times New Roman" w:hAnsi="Times New Roman" w:cs="Times New Roman"/>
          <w:sz w:val="24"/>
          <w:szCs w:val="24"/>
        </w:rPr>
        <w:t>Afiliacja</w:t>
      </w:r>
    </w:p>
    <w:p w14:paraId="2C55073A" w14:textId="107F5EB4" w:rsidR="000865E5" w:rsidRPr="000D7F9F" w:rsidRDefault="000865E5" w:rsidP="00511EEA">
      <w:pPr>
        <w:spacing w:after="0"/>
        <w:jc w:val="both"/>
        <w:rPr>
          <w:rFonts w:ascii="Times New Roman" w:hAnsi="Times New Roman" w:cs="Times New Roman"/>
          <w:sz w:val="24"/>
          <w:szCs w:val="24"/>
        </w:rPr>
      </w:pPr>
      <w:r w:rsidRPr="000D7F9F">
        <w:rPr>
          <w:rFonts w:ascii="Times New Roman" w:hAnsi="Times New Roman" w:cs="Times New Roman"/>
          <w:sz w:val="24"/>
          <w:szCs w:val="24"/>
        </w:rPr>
        <w:t>ORCID</w:t>
      </w:r>
      <w:r w:rsidR="000C18A7">
        <w:rPr>
          <w:rFonts w:ascii="Times New Roman" w:hAnsi="Times New Roman" w:cs="Times New Roman"/>
          <w:sz w:val="24"/>
          <w:szCs w:val="24"/>
        </w:rPr>
        <w:t xml:space="preserve"> w postaci: </w:t>
      </w:r>
      <w:r w:rsidR="000C18A7" w:rsidRPr="000C18A7">
        <w:rPr>
          <w:rFonts w:ascii="Times New Roman" w:hAnsi="Times New Roman" w:cs="Times New Roman"/>
          <w:sz w:val="24"/>
          <w:szCs w:val="24"/>
        </w:rPr>
        <w:t>https://orcid.org/</w:t>
      </w:r>
      <w:r w:rsidR="006D20EF">
        <w:rPr>
          <w:rFonts w:ascii="Times New Roman" w:hAnsi="Times New Roman" w:cs="Times New Roman"/>
          <w:sz w:val="24"/>
          <w:szCs w:val="24"/>
        </w:rPr>
        <w:t>.....</w:t>
      </w:r>
    </w:p>
    <w:p w14:paraId="7021F7B2" w14:textId="77777777" w:rsidR="00073751" w:rsidRPr="00C42F51" w:rsidRDefault="00073751" w:rsidP="00511EEA">
      <w:pPr>
        <w:spacing w:after="0"/>
        <w:jc w:val="both"/>
        <w:rPr>
          <w:rFonts w:ascii="Times New Roman" w:hAnsi="Times New Roman" w:cs="Times New Roman"/>
          <w:sz w:val="24"/>
          <w:szCs w:val="24"/>
          <w:lang w:val="la-Latn"/>
        </w:rPr>
      </w:pPr>
    </w:p>
    <w:p w14:paraId="6228641E" w14:textId="77777777" w:rsidR="00073751" w:rsidRPr="00C42F51" w:rsidRDefault="00073751" w:rsidP="00511EEA">
      <w:pPr>
        <w:spacing w:after="0"/>
        <w:jc w:val="both"/>
        <w:rPr>
          <w:rFonts w:ascii="Times New Roman" w:hAnsi="Times New Roman" w:cs="Times New Roman"/>
          <w:sz w:val="24"/>
          <w:szCs w:val="24"/>
          <w:lang w:val="la-Latn"/>
        </w:rPr>
      </w:pPr>
    </w:p>
    <w:p w14:paraId="47CBB3E9" w14:textId="4F127C43" w:rsidR="00CE0AF7" w:rsidRPr="0073680A" w:rsidRDefault="00073751" w:rsidP="00511EEA">
      <w:pPr>
        <w:pStyle w:val="HTML-wstpniesformatowany"/>
        <w:spacing w:line="360" w:lineRule="auto"/>
        <w:jc w:val="both"/>
        <w:rPr>
          <w:rFonts w:ascii="Times New Roman" w:hAnsi="Times New Roman" w:cs="Times New Roman"/>
          <w:b/>
          <w:sz w:val="24"/>
          <w:szCs w:val="24"/>
        </w:rPr>
      </w:pPr>
      <w:r w:rsidRPr="0073680A">
        <w:rPr>
          <w:rFonts w:ascii="Times New Roman" w:hAnsi="Times New Roman" w:cs="Times New Roman"/>
          <w:b/>
          <w:sz w:val="24"/>
          <w:szCs w:val="24"/>
          <w:lang w:val="la-Latn"/>
        </w:rPr>
        <w:t>Tytuł</w:t>
      </w:r>
      <w:r w:rsidR="00CE0AF7" w:rsidRPr="0073680A">
        <w:rPr>
          <w:rFonts w:ascii="Times New Roman" w:hAnsi="Times New Roman" w:cs="Times New Roman"/>
          <w:b/>
          <w:sz w:val="24"/>
          <w:szCs w:val="24"/>
        </w:rPr>
        <w:t xml:space="preserve"> </w:t>
      </w:r>
      <w:r w:rsidR="007420F3" w:rsidRPr="0073680A">
        <w:rPr>
          <w:rFonts w:ascii="Times New Roman" w:hAnsi="Times New Roman" w:cs="Times New Roman"/>
          <w:b/>
          <w:sz w:val="24"/>
          <w:szCs w:val="24"/>
        </w:rPr>
        <w:t xml:space="preserve">– </w:t>
      </w:r>
      <w:r w:rsidR="00CE0AF7" w:rsidRPr="0073680A">
        <w:rPr>
          <w:rFonts w:ascii="Times New Roman" w:hAnsi="Times New Roman" w:cs="Times New Roman"/>
          <w:b/>
          <w:sz w:val="24"/>
          <w:szCs w:val="24"/>
        </w:rPr>
        <w:t>precyzyjny i informacyjny, warto zawrzeć w nim kilka słów kluczowych</w:t>
      </w:r>
    </w:p>
    <w:p w14:paraId="1F7572B1" w14:textId="77777777" w:rsidR="00073751" w:rsidRPr="0073680A" w:rsidRDefault="00073751" w:rsidP="00511EEA">
      <w:pPr>
        <w:spacing w:after="0" w:line="360" w:lineRule="auto"/>
        <w:jc w:val="both"/>
        <w:rPr>
          <w:rFonts w:ascii="Times New Roman" w:hAnsi="Times New Roman" w:cs="Times New Roman"/>
          <w:b/>
          <w:sz w:val="24"/>
          <w:szCs w:val="24"/>
          <w:lang w:val="la-Latn"/>
        </w:rPr>
      </w:pPr>
    </w:p>
    <w:p w14:paraId="63CB6CBF" w14:textId="63638CF0" w:rsidR="004B50ED" w:rsidRPr="004B50ED" w:rsidRDefault="004B50ED" w:rsidP="00511EEA">
      <w:pPr>
        <w:pStyle w:val="HTML-wstpniesformatowany"/>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4"/>
          <w:szCs w:val="24"/>
        </w:rPr>
      </w:pPr>
      <w:r w:rsidRPr="004B50ED">
        <w:rPr>
          <w:rFonts w:ascii="Times New Roman" w:hAnsi="Times New Roman" w:cs="Times New Roman"/>
          <w:color w:val="FF0000"/>
          <w:sz w:val="24"/>
          <w:szCs w:val="24"/>
        </w:rPr>
        <w:t>WAŻNE</w:t>
      </w:r>
    </w:p>
    <w:p w14:paraId="70B0EC22" w14:textId="71B0DC5E" w:rsidR="004B50ED" w:rsidRDefault="004B50ED" w:rsidP="0090240C">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4B50ED">
        <w:rPr>
          <w:rFonts w:ascii="Times New Roman" w:hAnsi="Times New Roman" w:cs="Times New Roman"/>
          <w:color w:val="FF0000"/>
          <w:sz w:val="24"/>
          <w:szCs w:val="24"/>
        </w:rPr>
        <w:t>Tekst właściwy należy poprzedzić abstraktem w języku polskim. Natomiast na końcu opracowania powinien się znaleźć dodatkowo abstrakt w języku angielskim wraz z zestawem słów kluczowych.</w:t>
      </w:r>
    </w:p>
    <w:p w14:paraId="2902E73A" w14:textId="77777777" w:rsidR="0090240C" w:rsidRPr="004B50ED" w:rsidRDefault="0090240C" w:rsidP="0090240C">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p>
    <w:p w14:paraId="7D22B50A" w14:textId="007EEDBC" w:rsidR="004B50ED" w:rsidRPr="004B50ED" w:rsidRDefault="004B50ED" w:rsidP="0090240C">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4B50ED">
        <w:rPr>
          <w:rFonts w:ascii="Times New Roman" w:hAnsi="Times New Roman" w:cs="Times New Roman"/>
          <w:color w:val="FF0000"/>
          <w:sz w:val="24"/>
          <w:szCs w:val="24"/>
        </w:rPr>
        <w:t xml:space="preserve">Prosimy o zapoznanie się z </w:t>
      </w:r>
      <w:r w:rsidR="00E320D7">
        <w:rPr>
          <w:rFonts w:ascii="Times New Roman" w:hAnsi="Times New Roman" w:cs="Times New Roman"/>
          <w:color w:val="FF0000"/>
          <w:sz w:val="24"/>
          <w:szCs w:val="24"/>
        </w:rPr>
        <w:t>tekstem</w:t>
      </w:r>
      <w:r w:rsidRPr="004B50ED">
        <w:rPr>
          <w:rFonts w:ascii="Times New Roman" w:hAnsi="Times New Roman" w:cs="Times New Roman"/>
          <w:color w:val="FF0000"/>
          <w:sz w:val="24"/>
          <w:szCs w:val="24"/>
        </w:rPr>
        <w:t xml:space="preserve"> poniżej</w:t>
      </w:r>
      <w:r>
        <w:rPr>
          <w:rFonts w:ascii="Times New Roman" w:hAnsi="Times New Roman" w:cs="Times New Roman"/>
          <w:color w:val="FF0000"/>
          <w:sz w:val="24"/>
          <w:szCs w:val="24"/>
        </w:rPr>
        <w:t>, gdyż zawiera on ważne informacje na temat streszczenia i słów kluczowych.</w:t>
      </w:r>
      <w:r w:rsidRPr="004B50ED">
        <w:rPr>
          <w:rFonts w:ascii="Times New Roman" w:hAnsi="Times New Roman" w:cs="Times New Roman"/>
          <w:color w:val="FF0000"/>
          <w:sz w:val="24"/>
          <w:szCs w:val="24"/>
        </w:rPr>
        <w:t xml:space="preserve"> </w:t>
      </w:r>
    </w:p>
    <w:p w14:paraId="4413A43E" w14:textId="77777777" w:rsidR="004B50ED" w:rsidRDefault="004B50ED" w:rsidP="00511EEA">
      <w:pPr>
        <w:pStyle w:val="HTML-wstpniesformatowany"/>
        <w:spacing w:line="360" w:lineRule="auto"/>
        <w:jc w:val="both"/>
        <w:rPr>
          <w:rFonts w:ascii="Times New Roman" w:hAnsi="Times New Roman" w:cs="Times New Roman"/>
          <w:sz w:val="24"/>
          <w:szCs w:val="24"/>
        </w:rPr>
      </w:pPr>
    </w:p>
    <w:p w14:paraId="1830E41D" w14:textId="77777777" w:rsidR="00683C44" w:rsidRPr="0073680A" w:rsidRDefault="00683C44" w:rsidP="00683C44">
      <w:pPr>
        <w:spacing w:after="0" w:line="360" w:lineRule="auto"/>
        <w:jc w:val="both"/>
        <w:rPr>
          <w:rFonts w:ascii="Times New Roman" w:hAnsi="Times New Roman" w:cs="Times New Roman"/>
          <w:b/>
          <w:sz w:val="24"/>
          <w:szCs w:val="24"/>
        </w:rPr>
      </w:pPr>
      <w:r w:rsidRPr="0073680A">
        <w:rPr>
          <w:rFonts w:ascii="Times New Roman" w:hAnsi="Times New Roman" w:cs="Times New Roman"/>
          <w:b/>
          <w:sz w:val="24"/>
          <w:szCs w:val="24"/>
        </w:rPr>
        <w:t>Abstrakt</w:t>
      </w:r>
    </w:p>
    <w:p w14:paraId="0A2299E8" w14:textId="69263E72" w:rsidR="007420F3" w:rsidRPr="0073680A" w:rsidRDefault="007420F3" w:rsidP="00511EEA">
      <w:pPr>
        <w:pStyle w:val="HTML-wstpniesformatowany"/>
        <w:spacing w:line="360" w:lineRule="auto"/>
        <w:jc w:val="both"/>
        <w:rPr>
          <w:rFonts w:ascii="Times New Roman" w:hAnsi="Times New Roman" w:cs="Times New Roman"/>
          <w:sz w:val="24"/>
          <w:szCs w:val="24"/>
        </w:rPr>
      </w:pPr>
      <w:r w:rsidRPr="0073680A">
        <w:rPr>
          <w:rFonts w:ascii="Times New Roman" w:hAnsi="Times New Roman" w:cs="Times New Roman"/>
          <w:sz w:val="24"/>
          <w:szCs w:val="24"/>
        </w:rPr>
        <w:t xml:space="preserve">Streszczenie </w:t>
      </w:r>
      <w:r w:rsidR="00B64478">
        <w:rPr>
          <w:rFonts w:ascii="Times New Roman" w:hAnsi="Times New Roman" w:cs="Times New Roman"/>
          <w:sz w:val="24"/>
          <w:szCs w:val="24"/>
        </w:rPr>
        <w:t>–</w:t>
      </w:r>
      <w:r w:rsidRPr="0073680A">
        <w:rPr>
          <w:rFonts w:ascii="Times New Roman" w:hAnsi="Times New Roman" w:cs="Times New Roman"/>
          <w:sz w:val="24"/>
          <w:szCs w:val="24"/>
        </w:rPr>
        <w:t xml:space="preserve"> o długości 150</w:t>
      </w:r>
      <w:r w:rsidR="007D51BD">
        <w:rPr>
          <w:rFonts w:ascii="Times New Roman" w:hAnsi="Times New Roman" w:cs="Times New Roman"/>
          <w:sz w:val="24"/>
          <w:szCs w:val="24"/>
        </w:rPr>
        <w:t>–</w:t>
      </w:r>
      <w:r w:rsidRPr="0073680A">
        <w:rPr>
          <w:rFonts w:ascii="Times New Roman" w:hAnsi="Times New Roman" w:cs="Times New Roman"/>
          <w:sz w:val="24"/>
          <w:szCs w:val="24"/>
        </w:rPr>
        <w:t xml:space="preserve">200 słów </w:t>
      </w:r>
      <w:r w:rsidR="00B64478">
        <w:rPr>
          <w:rFonts w:ascii="Times New Roman" w:hAnsi="Times New Roman" w:cs="Times New Roman"/>
          <w:sz w:val="24"/>
          <w:szCs w:val="24"/>
        </w:rPr>
        <w:t>–</w:t>
      </w:r>
      <w:r w:rsidRPr="0073680A">
        <w:rPr>
          <w:rFonts w:ascii="Times New Roman" w:hAnsi="Times New Roman" w:cs="Times New Roman"/>
          <w:sz w:val="24"/>
          <w:szCs w:val="24"/>
        </w:rPr>
        <w:t xml:space="preserve"> powinno w skrócie przedstawiać główne elementy artykułu, tj. </w:t>
      </w:r>
      <w:r w:rsidR="009252D1" w:rsidRPr="0073680A">
        <w:rPr>
          <w:rFonts w:ascii="Times New Roman" w:hAnsi="Times New Roman" w:cs="Times New Roman"/>
          <w:sz w:val="24"/>
          <w:szCs w:val="24"/>
        </w:rPr>
        <w:t>u</w:t>
      </w:r>
      <w:r w:rsidRPr="0073680A">
        <w:rPr>
          <w:rFonts w:ascii="Times New Roman" w:hAnsi="Times New Roman" w:cs="Times New Roman"/>
          <w:sz w:val="24"/>
          <w:szCs w:val="24"/>
        </w:rPr>
        <w:t xml:space="preserve">zasadnienie wyboru tematu (tło), wskazanie istotnego zagadnienia lub problemu (cele </w:t>
      </w:r>
      <w:r w:rsidR="00B64478">
        <w:rPr>
          <w:rFonts w:ascii="Times New Roman" w:hAnsi="Times New Roman" w:cs="Times New Roman"/>
          <w:sz w:val="24"/>
          <w:szCs w:val="24"/>
        </w:rPr>
        <w:t>–</w:t>
      </w:r>
      <w:r w:rsidRPr="0073680A">
        <w:rPr>
          <w:rFonts w:ascii="Times New Roman" w:hAnsi="Times New Roman" w:cs="Times New Roman"/>
          <w:sz w:val="24"/>
          <w:szCs w:val="24"/>
        </w:rPr>
        <w:t xml:space="preserve"> co badano, jaki problem teoretyczny/praktyczny </w:t>
      </w:r>
      <w:r w:rsidR="003C760C" w:rsidRPr="0073680A">
        <w:rPr>
          <w:rFonts w:ascii="Times New Roman" w:hAnsi="Times New Roman" w:cs="Times New Roman"/>
          <w:sz w:val="24"/>
          <w:szCs w:val="24"/>
        </w:rPr>
        <w:t>starano się rozwiązać</w:t>
      </w:r>
      <w:r w:rsidRPr="0073680A">
        <w:rPr>
          <w:rFonts w:ascii="Times New Roman" w:hAnsi="Times New Roman" w:cs="Times New Roman"/>
          <w:sz w:val="24"/>
          <w:szCs w:val="24"/>
        </w:rPr>
        <w:t>), jak autor (autorzy) poradził sobie z problemem</w:t>
      </w:r>
      <w:r w:rsidR="003C760C" w:rsidRPr="0073680A">
        <w:rPr>
          <w:rFonts w:ascii="Times New Roman" w:hAnsi="Times New Roman" w:cs="Times New Roman"/>
          <w:sz w:val="24"/>
          <w:szCs w:val="24"/>
        </w:rPr>
        <w:t xml:space="preserve"> </w:t>
      </w:r>
      <w:r w:rsidRPr="0073680A">
        <w:rPr>
          <w:rFonts w:ascii="Times New Roman" w:hAnsi="Times New Roman" w:cs="Times New Roman"/>
          <w:sz w:val="24"/>
          <w:szCs w:val="24"/>
        </w:rPr>
        <w:t xml:space="preserve">(dane, materiały, perspektywa, metody i techniki), jakie wyniki </w:t>
      </w:r>
      <w:r w:rsidR="0073680A">
        <w:rPr>
          <w:rFonts w:ascii="Times New Roman" w:hAnsi="Times New Roman" w:cs="Times New Roman"/>
          <w:sz w:val="24"/>
          <w:szCs w:val="24"/>
        </w:rPr>
        <w:t xml:space="preserve">uzyskano </w:t>
      </w:r>
      <w:r w:rsidRPr="0073680A">
        <w:rPr>
          <w:rFonts w:ascii="Times New Roman" w:hAnsi="Times New Roman" w:cs="Times New Roman"/>
          <w:sz w:val="24"/>
          <w:szCs w:val="24"/>
        </w:rPr>
        <w:t>(najbardziej krytyczne dane, korelacje) i co zostało stwierdzone lub osiągnięte (interpretacje, tezy, implikacje).</w:t>
      </w:r>
    </w:p>
    <w:p w14:paraId="6E58E421" w14:textId="51BB511F" w:rsidR="007420F3" w:rsidRPr="0073680A" w:rsidRDefault="009252D1" w:rsidP="00511EEA">
      <w:pPr>
        <w:pStyle w:val="HTML-wstpniesformatowany"/>
        <w:spacing w:line="360" w:lineRule="auto"/>
        <w:jc w:val="both"/>
        <w:rPr>
          <w:rFonts w:ascii="Times New Roman" w:hAnsi="Times New Roman" w:cs="Times New Roman"/>
          <w:sz w:val="24"/>
          <w:szCs w:val="24"/>
        </w:rPr>
      </w:pPr>
      <w:r w:rsidRPr="0073680A">
        <w:rPr>
          <w:rFonts w:ascii="Times New Roman" w:hAnsi="Times New Roman" w:cs="Times New Roman"/>
          <w:sz w:val="24"/>
          <w:szCs w:val="24"/>
        </w:rPr>
        <w:t>Abstrakt</w:t>
      </w:r>
      <w:r w:rsidR="007420F3" w:rsidRPr="0073680A">
        <w:rPr>
          <w:rFonts w:ascii="Times New Roman" w:hAnsi="Times New Roman" w:cs="Times New Roman"/>
          <w:sz w:val="24"/>
          <w:szCs w:val="24"/>
        </w:rPr>
        <w:t>, podobnie jak artykuł, powin</w:t>
      </w:r>
      <w:r w:rsidRPr="0073680A">
        <w:rPr>
          <w:rFonts w:ascii="Times New Roman" w:hAnsi="Times New Roman" w:cs="Times New Roman"/>
          <w:sz w:val="24"/>
          <w:szCs w:val="24"/>
        </w:rPr>
        <w:t>ien</w:t>
      </w:r>
      <w:r w:rsidR="007420F3" w:rsidRPr="0073680A">
        <w:rPr>
          <w:rFonts w:ascii="Times New Roman" w:hAnsi="Times New Roman" w:cs="Times New Roman"/>
          <w:sz w:val="24"/>
          <w:szCs w:val="24"/>
        </w:rPr>
        <w:t xml:space="preserve"> być napisan</w:t>
      </w:r>
      <w:r w:rsidRPr="0073680A">
        <w:rPr>
          <w:rFonts w:ascii="Times New Roman" w:hAnsi="Times New Roman" w:cs="Times New Roman"/>
          <w:sz w:val="24"/>
          <w:szCs w:val="24"/>
        </w:rPr>
        <w:t>y</w:t>
      </w:r>
      <w:r w:rsidR="007420F3" w:rsidRPr="0073680A">
        <w:rPr>
          <w:rFonts w:ascii="Times New Roman" w:hAnsi="Times New Roman" w:cs="Times New Roman"/>
          <w:sz w:val="24"/>
          <w:szCs w:val="24"/>
        </w:rPr>
        <w:t xml:space="preserve"> w trzeciej osobie. Nie </w:t>
      </w:r>
      <w:r w:rsidRPr="0073680A">
        <w:rPr>
          <w:rFonts w:ascii="Times New Roman" w:hAnsi="Times New Roman" w:cs="Times New Roman"/>
          <w:sz w:val="24"/>
          <w:szCs w:val="24"/>
        </w:rPr>
        <w:t>może</w:t>
      </w:r>
      <w:r w:rsidR="007420F3" w:rsidRPr="0073680A">
        <w:rPr>
          <w:rFonts w:ascii="Times New Roman" w:hAnsi="Times New Roman" w:cs="Times New Roman"/>
          <w:sz w:val="24"/>
          <w:szCs w:val="24"/>
        </w:rPr>
        <w:t xml:space="preserve"> zawierać odniesień do literatury ani skrótów, które byłyb</w:t>
      </w:r>
      <w:r w:rsidR="00030B29">
        <w:rPr>
          <w:rFonts w:ascii="Times New Roman" w:hAnsi="Times New Roman" w:cs="Times New Roman"/>
          <w:sz w:val="24"/>
          <w:szCs w:val="24"/>
        </w:rPr>
        <w:t>y</w:t>
      </w:r>
      <w:r w:rsidR="007420F3" w:rsidRPr="0073680A">
        <w:rPr>
          <w:rFonts w:ascii="Times New Roman" w:hAnsi="Times New Roman" w:cs="Times New Roman"/>
          <w:sz w:val="24"/>
          <w:szCs w:val="24"/>
        </w:rPr>
        <w:t xml:space="preserve"> rozwinięte tylko w treści. Streszczenie nie powinno powtarzać ani parafrazować tytułu artykułu, ale wskazane jest zawarcie w nim słów kluczowych, których lista (co najmniej pięć słów lub wyrażeń) ma następować po nim.</w:t>
      </w:r>
    </w:p>
    <w:p w14:paraId="6334C810" w14:textId="6FF37658" w:rsidR="007420F3" w:rsidRPr="0073680A" w:rsidRDefault="007420F3" w:rsidP="00511EEA">
      <w:pPr>
        <w:pStyle w:val="HTML-wstpniesformatowany"/>
        <w:spacing w:line="360" w:lineRule="auto"/>
        <w:jc w:val="both"/>
        <w:rPr>
          <w:rFonts w:ascii="Times New Roman" w:hAnsi="Times New Roman" w:cs="Times New Roman"/>
          <w:sz w:val="24"/>
          <w:szCs w:val="24"/>
        </w:rPr>
      </w:pPr>
      <w:r w:rsidRPr="0073680A">
        <w:rPr>
          <w:rFonts w:ascii="Times New Roman" w:hAnsi="Times New Roman" w:cs="Times New Roman"/>
          <w:sz w:val="24"/>
          <w:szCs w:val="24"/>
        </w:rPr>
        <w:t xml:space="preserve">Należy wziąć pod uwagę, że wiele baz danych gromadzi tylko tytuły artykułów i streszczenia, dlatego dla części czytelników </w:t>
      </w:r>
      <w:r w:rsidR="009252D1" w:rsidRPr="0073680A">
        <w:rPr>
          <w:rFonts w:ascii="Times New Roman" w:hAnsi="Times New Roman" w:cs="Times New Roman"/>
          <w:sz w:val="24"/>
          <w:szCs w:val="24"/>
        </w:rPr>
        <w:t xml:space="preserve">abstrakt </w:t>
      </w:r>
      <w:r w:rsidRPr="0073680A">
        <w:rPr>
          <w:rFonts w:ascii="Times New Roman" w:hAnsi="Times New Roman" w:cs="Times New Roman"/>
          <w:sz w:val="24"/>
          <w:szCs w:val="24"/>
        </w:rPr>
        <w:t>będzie podstawowym źródłem informacji o treści</w:t>
      </w:r>
      <w:r w:rsidR="009252D1" w:rsidRPr="0073680A">
        <w:rPr>
          <w:rFonts w:ascii="Times New Roman" w:hAnsi="Times New Roman" w:cs="Times New Roman"/>
          <w:sz w:val="24"/>
          <w:szCs w:val="24"/>
        </w:rPr>
        <w:t xml:space="preserve"> materiału</w:t>
      </w:r>
      <w:r w:rsidRPr="0073680A">
        <w:rPr>
          <w:rFonts w:ascii="Times New Roman" w:hAnsi="Times New Roman" w:cs="Times New Roman"/>
          <w:sz w:val="24"/>
          <w:szCs w:val="24"/>
        </w:rPr>
        <w:t xml:space="preserve"> i/lub o przeprowadzonych badaniach. Nieprecyzyjne lub niewiarygodne streszczenie, które nie odzwierciedla treści artykułu w sposób szczegółowy i zrozumiały, zmniejsza szansę dotarcia do szer</w:t>
      </w:r>
      <w:r w:rsidR="009252D1" w:rsidRPr="0073680A">
        <w:rPr>
          <w:rFonts w:ascii="Times New Roman" w:hAnsi="Times New Roman" w:cs="Times New Roman"/>
          <w:sz w:val="24"/>
          <w:szCs w:val="24"/>
        </w:rPr>
        <w:t>okie</w:t>
      </w:r>
      <w:r w:rsidRPr="0073680A">
        <w:rPr>
          <w:rFonts w:ascii="Times New Roman" w:hAnsi="Times New Roman" w:cs="Times New Roman"/>
          <w:sz w:val="24"/>
          <w:szCs w:val="24"/>
        </w:rPr>
        <w:t>go grona odbiorców.</w:t>
      </w:r>
      <w:r w:rsidR="00030B29">
        <w:rPr>
          <w:rFonts w:ascii="Times New Roman" w:hAnsi="Times New Roman" w:cs="Times New Roman"/>
          <w:sz w:val="24"/>
          <w:szCs w:val="24"/>
        </w:rPr>
        <w:t xml:space="preserve"> Również podane słowa kluczowe powinny oddawać </w:t>
      </w:r>
      <w:r w:rsidR="00030B29">
        <w:rPr>
          <w:rFonts w:ascii="Times New Roman" w:hAnsi="Times New Roman" w:cs="Times New Roman"/>
          <w:sz w:val="24"/>
          <w:szCs w:val="24"/>
        </w:rPr>
        <w:lastRenderedPageBreak/>
        <w:t>specyfikę opracowania tak, aby zwiększyć szanse na jego odszukanie. Zbyt ogólne słowa kluczowe takie jak np. wiedza, zarządzanie, edukacja sprawią, że artykuł znajdzie się w bardzo licznej grupie opracowań, w której trudno będzie go zauważyć.</w:t>
      </w:r>
    </w:p>
    <w:p w14:paraId="2DFD9AA6" w14:textId="77777777" w:rsidR="007420F3" w:rsidRPr="0073680A" w:rsidRDefault="007420F3" w:rsidP="00511EEA">
      <w:pPr>
        <w:pStyle w:val="HTML-wstpniesformatowany"/>
        <w:spacing w:line="360" w:lineRule="auto"/>
        <w:jc w:val="both"/>
        <w:rPr>
          <w:rFonts w:ascii="Times New Roman" w:hAnsi="Times New Roman" w:cs="Times New Roman"/>
          <w:sz w:val="24"/>
          <w:szCs w:val="24"/>
        </w:rPr>
      </w:pPr>
    </w:p>
    <w:p w14:paraId="4296EB93" w14:textId="77777777" w:rsidR="00D41E1A" w:rsidRPr="00A633F8" w:rsidRDefault="000865E5" w:rsidP="00511EEA">
      <w:pPr>
        <w:pStyle w:val="NormalnyWeb"/>
        <w:spacing w:after="0"/>
        <w:jc w:val="both"/>
        <w:rPr>
          <w:rFonts w:eastAsia="Times New Roman" w:cs="Times New Roman"/>
          <w:lang w:eastAsia="pl-PL"/>
        </w:rPr>
      </w:pPr>
      <w:r w:rsidRPr="000865E5">
        <w:rPr>
          <w:rFonts w:eastAsia="Times New Roman" w:cs="Times New Roman"/>
          <w:b/>
          <w:bCs/>
          <w:lang w:eastAsia="pl-PL"/>
        </w:rPr>
        <w:t xml:space="preserve">Słowa kluczowe: </w:t>
      </w:r>
      <w:r w:rsidR="00A633F8" w:rsidRPr="00A633F8">
        <w:rPr>
          <w:rFonts w:eastAsia="Times New Roman" w:cs="Times New Roman"/>
          <w:lang w:eastAsia="pl-PL"/>
        </w:rPr>
        <w:t>pierwsze, drugie, trzecie, czwarte, piąte</w:t>
      </w:r>
    </w:p>
    <w:p w14:paraId="6C23B050" w14:textId="302FCD7F" w:rsidR="004B50ED" w:rsidRDefault="004B50ED" w:rsidP="00511EEA">
      <w:pPr>
        <w:pStyle w:val="NormalnyWeb"/>
        <w:spacing w:after="0"/>
        <w:jc w:val="both"/>
        <w:rPr>
          <w:rFonts w:eastAsia="Times New Roman" w:cs="Times New Roman"/>
          <w:b/>
          <w:bCs/>
          <w:lang w:eastAsia="pl-PL"/>
        </w:rPr>
      </w:pPr>
    </w:p>
    <w:p w14:paraId="34EB5249" w14:textId="6895B691" w:rsidR="004B50ED" w:rsidRDefault="004B50ED" w:rsidP="00511EEA">
      <w:pPr>
        <w:pStyle w:val="NormalnyWeb"/>
        <w:pBdr>
          <w:top w:val="single" w:sz="4" w:space="1" w:color="auto"/>
          <w:left w:val="single" w:sz="4" w:space="4" w:color="auto"/>
          <w:bottom w:val="single" w:sz="4" w:space="1" w:color="auto"/>
          <w:right w:val="single" w:sz="4" w:space="4" w:color="auto"/>
        </w:pBdr>
        <w:spacing w:after="0"/>
        <w:jc w:val="both"/>
        <w:rPr>
          <w:rFonts w:eastAsia="Times New Roman" w:cs="Times New Roman"/>
          <w:color w:val="FF0000"/>
          <w:lang w:eastAsia="pl-PL"/>
        </w:rPr>
      </w:pPr>
      <w:r w:rsidRPr="004B50ED">
        <w:rPr>
          <w:rFonts w:eastAsia="Times New Roman" w:cs="Times New Roman"/>
          <w:color w:val="FF0000"/>
          <w:lang w:eastAsia="pl-PL"/>
        </w:rPr>
        <w:t>WAŻNE</w:t>
      </w:r>
    </w:p>
    <w:p w14:paraId="51B59D09" w14:textId="3F5642DA" w:rsidR="00C01912" w:rsidRPr="004B50ED" w:rsidRDefault="004B50ED" w:rsidP="00511EEA">
      <w:pPr>
        <w:pStyle w:val="NormalnyWeb"/>
        <w:pBdr>
          <w:top w:val="single" w:sz="4" w:space="1" w:color="auto"/>
          <w:left w:val="single" w:sz="4" w:space="4" w:color="auto"/>
          <w:bottom w:val="single" w:sz="4" w:space="1" w:color="auto"/>
          <w:right w:val="single" w:sz="4" w:space="4" w:color="auto"/>
        </w:pBdr>
        <w:spacing w:after="0"/>
        <w:jc w:val="both"/>
        <w:rPr>
          <w:rFonts w:eastAsia="Times New Roman" w:cs="Times New Roman"/>
          <w:color w:val="FF0000"/>
          <w:lang w:eastAsia="pl-PL"/>
        </w:rPr>
      </w:pPr>
      <w:r>
        <w:rPr>
          <w:rFonts w:eastAsia="Times New Roman" w:cs="Times New Roman"/>
          <w:color w:val="FF0000"/>
          <w:lang w:eastAsia="pl-PL"/>
        </w:rPr>
        <w:t xml:space="preserve">W </w:t>
      </w:r>
      <w:r w:rsidR="00AB6063">
        <w:rPr>
          <w:rFonts w:eastAsia="Times New Roman" w:cs="Times New Roman"/>
          <w:color w:val="FF0000"/>
          <w:lang w:eastAsia="pl-PL"/>
        </w:rPr>
        <w:t xml:space="preserve">poszczególnych akapitach zostały zawarte informacje dotyczące sposobu cytowania </w:t>
      </w:r>
      <w:r w:rsidR="008077B1">
        <w:rPr>
          <w:rFonts w:eastAsia="Times New Roman" w:cs="Times New Roman"/>
          <w:color w:val="FF0000"/>
          <w:lang w:eastAsia="pl-PL"/>
        </w:rPr>
        <w:t>oraz odwołań do tekstów innych autorów, jak również wykorzystania w artykule tabel i rysunków.</w:t>
      </w:r>
    </w:p>
    <w:p w14:paraId="648FA504" w14:textId="77777777" w:rsidR="00C01912" w:rsidRDefault="00C01912" w:rsidP="00C01912">
      <w:pPr>
        <w:pStyle w:val="NormalnyWeb"/>
        <w:spacing w:after="0"/>
        <w:jc w:val="both"/>
        <w:rPr>
          <w:rFonts w:eastAsia="Times New Roman" w:cs="Times New Roman"/>
          <w:b/>
          <w:bCs/>
          <w:lang w:eastAsia="pl-PL"/>
        </w:rPr>
      </w:pPr>
    </w:p>
    <w:p w14:paraId="4A534412" w14:textId="6B4F8434" w:rsidR="00C01912" w:rsidRDefault="00C01912" w:rsidP="00C01912">
      <w:pPr>
        <w:pStyle w:val="NormalnyWeb"/>
        <w:spacing w:after="0"/>
        <w:jc w:val="both"/>
        <w:rPr>
          <w:rFonts w:eastAsia="Times New Roman" w:cs="Times New Roman"/>
          <w:b/>
          <w:bCs/>
          <w:lang w:eastAsia="pl-PL"/>
        </w:rPr>
      </w:pPr>
      <w:r w:rsidRPr="000865E5">
        <w:rPr>
          <w:rFonts w:eastAsia="Times New Roman" w:cs="Times New Roman"/>
          <w:b/>
          <w:bCs/>
          <w:lang w:eastAsia="pl-PL"/>
        </w:rPr>
        <w:t>Wprowadzenie</w:t>
      </w:r>
    </w:p>
    <w:p w14:paraId="2C12CED6" w14:textId="77777777" w:rsidR="004B50ED" w:rsidRPr="000865E5" w:rsidRDefault="004B50ED" w:rsidP="00511EEA">
      <w:pPr>
        <w:pStyle w:val="NormalnyWeb"/>
        <w:spacing w:after="0"/>
        <w:jc w:val="both"/>
        <w:rPr>
          <w:rFonts w:eastAsia="Times New Roman" w:cs="Times New Roman"/>
          <w:b/>
          <w:bCs/>
          <w:lang w:eastAsia="pl-PL"/>
        </w:rPr>
      </w:pPr>
    </w:p>
    <w:p w14:paraId="7F4A224D" w14:textId="0E380389" w:rsidR="006359A8" w:rsidRPr="000C18A7" w:rsidRDefault="006359A8" w:rsidP="00511EEA">
      <w:pPr>
        <w:pStyle w:val="NormalnyWeb"/>
        <w:spacing w:after="0" w:line="360" w:lineRule="auto"/>
        <w:ind w:firstLine="567"/>
        <w:jc w:val="both"/>
        <w:rPr>
          <w:rFonts w:eastAsia="Times New Roman" w:cs="Times New Roman"/>
          <w:lang w:val="it-IT" w:eastAsia="pl-PL"/>
        </w:rPr>
      </w:pPr>
      <w:r w:rsidRPr="00C42F51">
        <w:rPr>
          <w:rFonts w:eastAsia="Times New Roman" w:cs="Times New Roman"/>
          <w:lang w:val="la-Latn" w:eastAsia="pl-PL"/>
        </w:rPr>
        <w:t>Nulla ac odio sem. Maecenas aliquet enim urna, vel lacinia nulla cursus eget. Vestibulum ornare lobortis ipsum nec placerat. Curabitur euismod ultrices velit</w:t>
      </w:r>
      <w:r w:rsidR="00872DA5" w:rsidRPr="00872DA5">
        <w:rPr>
          <w:rFonts w:eastAsia="Times New Roman" w:cs="Times New Roman"/>
          <w:lang w:val="la-Latn" w:eastAsia="pl-PL"/>
        </w:rPr>
        <w:t xml:space="preserve"> </w:t>
      </w:r>
      <w:r w:rsidR="00872DA5" w:rsidRPr="008077B1">
        <w:rPr>
          <w:rFonts w:eastAsia="Times New Roman" w:cs="Times New Roman"/>
          <w:color w:val="FF0000"/>
          <w:lang w:val="la-Latn" w:eastAsia="pl-PL"/>
        </w:rPr>
        <w:t>(</w:t>
      </w:r>
      <w:r w:rsidR="00BA1F94" w:rsidRPr="000C18A7">
        <w:rPr>
          <w:rFonts w:eastAsia="Times New Roman" w:cs="Times New Roman"/>
          <w:color w:val="FF0000"/>
          <w:lang w:val="la-Latn" w:eastAsia="pl-PL"/>
        </w:rPr>
        <w:t>Adamus</w:t>
      </w:r>
      <w:r w:rsidR="00872DA5" w:rsidRPr="008077B1">
        <w:rPr>
          <w:rFonts w:eastAsia="Times New Roman" w:cs="Times New Roman"/>
          <w:color w:val="FF0000"/>
          <w:lang w:val="la-Latn" w:eastAsia="pl-PL"/>
        </w:rPr>
        <w:t>, 2014, s. 321</w:t>
      </w:r>
      <w:r w:rsidR="00872DA5" w:rsidRPr="000C18A7">
        <w:rPr>
          <w:rFonts w:eastAsia="Times New Roman" w:cs="Times New Roman"/>
          <w:color w:val="FF0000"/>
          <w:lang w:val="la-Latn" w:eastAsia="pl-PL"/>
        </w:rPr>
        <w:t>)</w:t>
      </w:r>
      <w:r w:rsidRPr="008077B1">
        <w:rPr>
          <w:rFonts w:eastAsia="Times New Roman" w:cs="Times New Roman"/>
          <w:color w:val="FF0000"/>
          <w:lang w:val="la-Latn" w:eastAsia="pl-PL"/>
        </w:rPr>
        <w:t xml:space="preserve">, </w:t>
      </w:r>
      <w:r w:rsidRPr="00C42F51">
        <w:rPr>
          <w:rFonts w:eastAsia="Times New Roman" w:cs="Times New Roman"/>
          <w:lang w:val="la-Latn" w:eastAsia="pl-PL"/>
        </w:rPr>
        <w:t xml:space="preserve">non venenatis quam vehicula interdum. Vestibulum eu quam eget augue dictum dictum. Cras sed consectetur urna, at rutrum elit. Nullam tristique, odio eget auctor posuere, arcu leo aliquet sapien, et tempus magna urna in dolor. Suspendisse volutpat tempus pulvinar. Nulla nec mauris semper diam accumsan sodales a a nunc. </w:t>
      </w:r>
    </w:p>
    <w:p w14:paraId="5A12E06D" w14:textId="77F63092" w:rsidR="006359A8" w:rsidRDefault="006359A8" w:rsidP="00511EEA">
      <w:pPr>
        <w:pStyle w:val="NormalnyWeb"/>
        <w:spacing w:after="0" w:line="360" w:lineRule="auto"/>
        <w:ind w:firstLine="567"/>
        <w:jc w:val="both"/>
        <w:rPr>
          <w:rFonts w:eastAsia="Times New Roman" w:cs="Times New Roman"/>
          <w:lang w:val="la-Latn" w:eastAsia="pl-PL"/>
        </w:rPr>
      </w:pPr>
      <w:r w:rsidRPr="00C42F51">
        <w:rPr>
          <w:rFonts w:eastAsia="Times New Roman" w:cs="Times New Roman"/>
          <w:lang w:val="la-Latn" w:eastAsia="pl-PL"/>
        </w:rPr>
        <w:t>Donec feugiat ipsum vitae est auctor, a mattis lectus pulvinar</w:t>
      </w:r>
      <w:r w:rsidR="00872DA5" w:rsidRPr="008077B1">
        <w:rPr>
          <w:rFonts w:eastAsia="Times New Roman" w:cs="Times New Roman"/>
          <w:lang w:eastAsia="pl-PL"/>
        </w:rPr>
        <w:t xml:space="preserve"> </w:t>
      </w:r>
      <w:r w:rsidR="00872DA5" w:rsidRPr="008077B1">
        <w:rPr>
          <w:rFonts w:eastAsia="Times New Roman" w:cs="Times New Roman"/>
          <w:color w:val="FF0000"/>
          <w:lang w:eastAsia="pl-PL"/>
        </w:rPr>
        <w:t>(</w:t>
      </w:r>
      <w:r w:rsidR="00BD182B" w:rsidRPr="008077B1">
        <w:rPr>
          <w:noProof/>
          <w:color w:val="FF0000"/>
        </w:rPr>
        <w:t xml:space="preserve">Donate i </w:t>
      </w:r>
      <w:r w:rsidR="008D0935">
        <w:rPr>
          <w:noProof/>
          <w:color w:val="FF0000"/>
        </w:rPr>
        <w:t>in.</w:t>
      </w:r>
      <w:r w:rsidR="00872DA5" w:rsidRPr="008077B1">
        <w:rPr>
          <w:rFonts w:eastAsia="Times New Roman" w:cs="Times New Roman"/>
          <w:color w:val="FF0000"/>
          <w:lang w:eastAsia="pl-PL"/>
        </w:rPr>
        <w:t>, 2015)</w:t>
      </w:r>
      <w:r w:rsidR="00245627" w:rsidRPr="008077B1">
        <w:rPr>
          <w:rFonts w:eastAsia="Times New Roman" w:cs="Times New Roman"/>
          <w:lang w:eastAsia="pl-PL"/>
        </w:rPr>
        <w:t xml:space="preserve"> </w:t>
      </w:r>
      <w:r w:rsidR="00245627" w:rsidRPr="00CB439B">
        <w:rPr>
          <w:rFonts w:eastAsia="Times New Roman" w:cs="Times New Roman"/>
          <w:color w:val="FF0000"/>
          <w:lang w:eastAsia="pl-PL"/>
        </w:rPr>
        <w:t xml:space="preserve">– jeśli autorów jest więcej niż </w:t>
      </w:r>
      <w:r w:rsidR="00BA1F94">
        <w:rPr>
          <w:rFonts w:eastAsia="Times New Roman" w:cs="Times New Roman"/>
          <w:color w:val="FF0000"/>
          <w:lang w:eastAsia="pl-PL"/>
        </w:rPr>
        <w:t>dwóch</w:t>
      </w:r>
      <w:r w:rsidR="00245627">
        <w:rPr>
          <w:rFonts w:eastAsia="Times New Roman" w:cs="Times New Roman"/>
          <w:color w:val="FF0000"/>
          <w:lang w:eastAsia="pl-PL"/>
        </w:rPr>
        <w:t xml:space="preserve">, </w:t>
      </w:r>
      <w:r w:rsidR="00DE4D72">
        <w:rPr>
          <w:rFonts w:eastAsia="Times New Roman" w:cs="Times New Roman"/>
          <w:color w:val="FF0000"/>
          <w:lang w:eastAsia="pl-PL"/>
        </w:rPr>
        <w:t>należy podać</w:t>
      </w:r>
      <w:r w:rsidR="00245627">
        <w:rPr>
          <w:rFonts w:eastAsia="Times New Roman" w:cs="Times New Roman"/>
          <w:color w:val="FF0000"/>
          <w:lang w:eastAsia="pl-PL"/>
        </w:rPr>
        <w:t xml:space="preserve"> tylko pierwsze nazwisko oraz „i in.”</w:t>
      </w:r>
      <w:r w:rsidR="00245627" w:rsidRPr="008077B1">
        <w:rPr>
          <w:rFonts w:eastAsia="Times New Roman" w:cs="Times New Roman"/>
          <w:color w:val="FF0000"/>
          <w:lang w:val="la-Latn" w:eastAsia="pl-PL"/>
        </w:rPr>
        <w:t>.</w:t>
      </w:r>
      <w:r w:rsidRPr="00C42F51">
        <w:rPr>
          <w:rFonts w:eastAsia="Times New Roman" w:cs="Times New Roman"/>
          <w:lang w:val="la-Latn" w:eastAsia="pl-PL"/>
        </w:rPr>
        <w:t xml:space="preserve"> Vestibulum at est at nisi posuere consequat non vitae metus. Ut sit amet quam ut lectus pulvinar congue vitae id urna. Ut nec quam nisi. Quisque venenatis bibendum augue et vehicula. Morbi nunc nisi, sollicitudin vitae sem sed, luctus porta lorem. In eget ligula felis. </w:t>
      </w:r>
    </w:p>
    <w:p w14:paraId="2138AA90" w14:textId="77777777" w:rsidR="00872DA5" w:rsidRPr="00C42F51" w:rsidRDefault="00872DA5" w:rsidP="00511EEA">
      <w:pPr>
        <w:pStyle w:val="NormalnyWeb"/>
        <w:spacing w:after="0" w:line="360" w:lineRule="auto"/>
        <w:ind w:firstLine="567"/>
        <w:jc w:val="both"/>
        <w:rPr>
          <w:rFonts w:eastAsia="Times New Roman" w:cs="Times New Roman"/>
          <w:lang w:val="la-Latn" w:eastAsia="pl-PL"/>
        </w:rPr>
      </w:pPr>
    </w:p>
    <w:p w14:paraId="15F41E8C" w14:textId="77777777" w:rsidR="00C42F51" w:rsidRPr="00630A83" w:rsidRDefault="00C42F51" w:rsidP="00511EEA">
      <w:pPr>
        <w:pStyle w:val="NormalnyWeb"/>
        <w:spacing w:after="0" w:line="360" w:lineRule="auto"/>
        <w:jc w:val="both"/>
        <w:rPr>
          <w:rFonts w:eastAsia="Times New Roman" w:cs="Times New Roman"/>
          <w:b/>
          <w:lang w:val="la-Latn" w:eastAsia="pl-PL"/>
        </w:rPr>
      </w:pPr>
      <w:r w:rsidRPr="00630A83">
        <w:rPr>
          <w:rFonts w:eastAsia="Times New Roman" w:cs="Times New Roman"/>
          <w:b/>
          <w:lang w:val="la-Latn" w:eastAsia="pl-PL"/>
        </w:rPr>
        <w:t>Śródtytuł pierwszego stopnia</w:t>
      </w:r>
    </w:p>
    <w:p w14:paraId="5144983B" w14:textId="77777777" w:rsidR="006359A8" w:rsidRPr="00C42F51" w:rsidRDefault="006359A8" w:rsidP="00511EEA">
      <w:pPr>
        <w:pStyle w:val="NormalnyWeb"/>
        <w:spacing w:after="0" w:line="360" w:lineRule="auto"/>
        <w:ind w:firstLine="567"/>
        <w:jc w:val="both"/>
        <w:rPr>
          <w:rFonts w:eastAsia="Times New Roman" w:cs="Times New Roman"/>
          <w:lang w:val="la-Latn" w:eastAsia="pl-PL"/>
        </w:rPr>
      </w:pPr>
      <w:r w:rsidRPr="00C42F51">
        <w:rPr>
          <w:rFonts w:eastAsia="Times New Roman" w:cs="Times New Roman"/>
          <w:lang w:val="la-Latn" w:eastAsia="pl-PL"/>
        </w:rPr>
        <w:t xml:space="preserve">Sed elementum purus non mollis feugiat. Nunc pharetra sodales massa faucibus lobortis. Cras quis justo felis. Morbi molestie, nulla sit amet mollis feugiat, neque metus viverra sapien, ut ultricies mauris justo nec arcu. Pellentesque hendrerit laoreet libero, nec varius orci adipiscing in. Suspendisse in ultricies lorem. Nullam pharetra egestas purus, eget fermentum metus lacinia vel. Aliquam id consequat urna, quis lobortis enim. Curabitur libero odio, dictum eget blandit at, dignissim vitae lorem. Mauris quis elementum neque. </w:t>
      </w:r>
    </w:p>
    <w:p w14:paraId="4F90F230" w14:textId="77777777" w:rsidR="006359A8" w:rsidRPr="00630A83" w:rsidRDefault="006359A8" w:rsidP="00511EEA">
      <w:pPr>
        <w:pStyle w:val="NormalnyWeb"/>
        <w:spacing w:after="0" w:line="360" w:lineRule="auto"/>
        <w:ind w:firstLine="567"/>
        <w:jc w:val="both"/>
        <w:rPr>
          <w:rFonts w:eastAsia="Times New Roman" w:cs="Times New Roman"/>
          <w:lang w:val="en-US" w:eastAsia="pl-PL"/>
        </w:rPr>
      </w:pPr>
      <w:r w:rsidRPr="00C42F51">
        <w:rPr>
          <w:rFonts w:eastAsia="Times New Roman" w:cs="Times New Roman"/>
          <w:lang w:val="la-Latn" w:eastAsia="pl-PL"/>
        </w:rPr>
        <w:t xml:space="preserve">Integer non tellus lectus. Integer dapibus magna sapien, quis sollicitudin libero eleifend vitae. Pellentesque eros leo, gravida non quam et, accumsan volutpat risus. Donec non condimentum metus. Nullam dignissim, felis et vulputate congue, nibh massa faucibus felis, in </w:t>
      </w:r>
      <w:r w:rsidRPr="00C42F51">
        <w:rPr>
          <w:rFonts w:eastAsia="Times New Roman" w:cs="Times New Roman"/>
          <w:lang w:val="la-Latn" w:eastAsia="pl-PL"/>
        </w:rPr>
        <w:lastRenderedPageBreak/>
        <w:t xml:space="preserve">pretium sapien erat eu odio. Pellentesque habitant morbi tristique senectus et netus et malesuada fames ac turpis egestas. Aliquam suscipit tellus id metus pulvinar mollis sed adipiscing massa. </w:t>
      </w:r>
    </w:p>
    <w:p w14:paraId="06A804B7" w14:textId="77777777" w:rsidR="00C42F51" w:rsidRPr="00630A83" w:rsidRDefault="00C42F51" w:rsidP="00511EEA">
      <w:pPr>
        <w:pStyle w:val="NormalnyWeb"/>
        <w:spacing w:after="0" w:line="360" w:lineRule="auto"/>
        <w:jc w:val="both"/>
        <w:rPr>
          <w:rFonts w:eastAsia="Times New Roman" w:cs="Times New Roman"/>
          <w:lang w:val="en-US" w:eastAsia="pl-PL"/>
        </w:rPr>
      </w:pPr>
    </w:p>
    <w:p w14:paraId="76C99BD2" w14:textId="77777777" w:rsidR="00C42F51" w:rsidRPr="00E7520D" w:rsidRDefault="00C42F51" w:rsidP="00511EEA">
      <w:pPr>
        <w:pStyle w:val="NormalnyWeb"/>
        <w:spacing w:after="0" w:line="360" w:lineRule="auto"/>
        <w:jc w:val="both"/>
        <w:rPr>
          <w:rFonts w:eastAsia="Times New Roman" w:cs="Times New Roman"/>
          <w:b/>
          <w:i/>
          <w:lang w:eastAsia="pl-PL"/>
        </w:rPr>
      </w:pPr>
      <w:r w:rsidRPr="00E7520D">
        <w:rPr>
          <w:rFonts w:eastAsia="Times New Roman" w:cs="Times New Roman"/>
          <w:b/>
          <w:i/>
          <w:lang w:eastAsia="pl-PL"/>
        </w:rPr>
        <w:t>Śródtytuł drugiego stopnia</w:t>
      </w:r>
    </w:p>
    <w:p w14:paraId="2F6BC219" w14:textId="17FADF46" w:rsidR="006359A8" w:rsidRPr="000C18A7" w:rsidRDefault="00CE0AF7" w:rsidP="00511EEA">
      <w:pPr>
        <w:pStyle w:val="HTML-wstpniesformatowany"/>
        <w:spacing w:line="360" w:lineRule="auto"/>
        <w:jc w:val="both"/>
        <w:rPr>
          <w:rFonts w:ascii="Times New Roman" w:hAnsi="Times New Roman" w:cs="Times New Roman"/>
          <w:sz w:val="24"/>
          <w:szCs w:val="24"/>
          <w:lang w:val="la-Latn"/>
        </w:rPr>
      </w:pPr>
      <w:r w:rsidRPr="00782AE2">
        <w:rPr>
          <w:rFonts w:ascii="Times New Roman" w:hAnsi="Times New Roman" w:cs="Times New Roman"/>
          <w:color w:val="FF0000"/>
          <w:sz w:val="24"/>
          <w:szCs w:val="24"/>
        </w:rPr>
        <w:t xml:space="preserve">Garrison </w:t>
      </w:r>
      <w:r w:rsidR="009252D1" w:rsidRPr="00782AE2">
        <w:rPr>
          <w:rFonts w:ascii="Times New Roman" w:hAnsi="Times New Roman" w:cs="Times New Roman"/>
          <w:color w:val="FF0000"/>
          <w:sz w:val="24"/>
          <w:szCs w:val="24"/>
        </w:rPr>
        <w:t>i</w:t>
      </w:r>
      <w:r w:rsidRPr="00782AE2">
        <w:rPr>
          <w:rFonts w:ascii="Times New Roman" w:hAnsi="Times New Roman" w:cs="Times New Roman"/>
          <w:color w:val="FF0000"/>
          <w:sz w:val="24"/>
          <w:szCs w:val="24"/>
        </w:rPr>
        <w:t xml:space="preserve"> Kanuka (2004, </w:t>
      </w:r>
      <w:r w:rsidR="009252D1" w:rsidRPr="00782AE2">
        <w:rPr>
          <w:rFonts w:ascii="Times New Roman" w:hAnsi="Times New Roman" w:cs="Times New Roman"/>
          <w:color w:val="FF0000"/>
          <w:sz w:val="24"/>
          <w:szCs w:val="24"/>
        </w:rPr>
        <w:t>s</w:t>
      </w:r>
      <w:r w:rsidRPr="00782AE2">
        <w:rPr>
          <w:rFonts w:ascii="Times New Roman" w:hAnsi="Times New Roman" w:cs="Times New Roman"/>
          <w:color w:val="FF0000"/>
          <w:sz w:val="24"/>
          <w:szCs w:val="24"/>
        </w:rPr>
        <w:t xml:space="preserve">. 98) </w:t>
      </w:r>
      <w:r w:rsidR="001A4872" w:rsidRPr="00782AE2">
        <w:rPr>
          <w:rFonts w:ascii="Times New Roman" w:hAnsi="Times New Roman" w:cs="Times New Roman"/>
          <w:color w:val="FF0000"/>
          <w:sz w:val="24"/>
          <w:szCs w:val="24"/>
        </w:rPr>
        <w:t>przeanalizowali podejście edukacyjne łączące nauczanie online z nauczaniem bezpośrednim</w:t>
      </w:r>
      <w:r w:rsidR="006359A8" w:rsidRPr="00782AE2">
        <w:rPr>
          <w:rFonts w:ascii="Times New Roman" w:hAnsi="Times New Roman" w:cs="Times New Roman"/>
          <w:color w:val="FF0000"/>
          <w:sz w:val="24"/>
          <w:szCs w:val="24"/>
          <w:lang w:val="la-Latn"/>
        </w:rPr>
        <w:t xml:space="preserve">. </w:t>
      </w:r>
      <w:r w:rsidR="006359A8" w:rsidRPr="001A4872">
        <w:rPr>
          <w:rFonts w:ascii="Times New Roman" w:hAnsi="Times New Roman" w:cs="Times New Roman"/>
          <w:sz w:val="24"/>
          <w:szCs w:val="24"/>
          <w:lang w:val="la-Latn"/>
        </w:rPr>
        <w:t>Sed vitae libero felis. Cras quis mi quis nulla semper suscipit id eu leo. Proin tristique leo mauris, eu volutpat sapien accumsan et. Fusce nisi justo, ornare at magna sed, tempus pellentesque dolor. Vivamus pretium lorem magna, in condimentum lacus pretium ac. Nulla viverra non nibh quis blandit. Integer a dolor eget sapien facilisis tincidunt. Suspendisse potenti.</w:t>
      </w:r>
      <w:r w:rsidR="006359A8" w:rsidRPr="00C42F51">
        <w:rPr>
          <w:rFonts w:cs="Times New Roman"/>
          <w:lang w:val="la-Latn"/>
        </w:rPr>
        <w:t xml:space="preserve"> </w:t>
      </w:r>
    </w:p>
    <w:p w14:paraId="540207D5" w14:textId="77777777" w:rsidR="00C42F51" w:rsidRPr="000C18A7" w:rsidRDefault="006359A8" w:rsidP="00511EEA">
      <w:pPr>
        <w:pStyle w:val="NormalnyWeb"/>
        <w:spacing w:after="0" w:line="360" w:lineRule="auto"/>
        <w:ind w:firstLine="567"/>
        <w:jc w:val="both"/>
        <w:rPr>
          <w:rFonts w:eastAsia="Times New Roman" w:cs="Times New Roman"/>
          <w:lang w:val="la-Latn" w:eastAsia="pl-PL"/>
        </w:rPr>
      </w:pPr>
      <w:r w:rsidRPr="00C42F51">
        <w:rPr>
          <w:rFonts w:eastAsia="Times New Roman" w:cs="Times New Roman"/>
          <w:lang w:val="la-Latn" w:eastAsia="pl-PL"/>
        </w:rPr>
        <w:t xml:space="preserve">Praesent at adipiscing nunc. In blandit commodo elit, in fermentum purus tempus non. Maecenas vestibulum et enim a venenatis. Sed a dictum dui. Aenean interdum libero quis magna faucibus, non luctus magna consequat. Morbi vel neque quis nisi imperdiet scelerisque id id lacus. Pellentesque pretium, urna ac pharetra viverra, lacus tortor posuere libero, non varius arcu urna vitae nisi. Duis semper tortor a pellentesque bibendum. </w:t>
      </w:r>
    </w:p>
    <w:p w14:paraId="6CF34C8B" w14:textId="77777777" w:rsidR="00C42F51" w:rsidRPr="000C18A7" w:rsidRDefault="00C42F51" w:rsidP="00511EEA">
      <w:pPr>
        <w:pStyle w:val="NormalnyWeb"/>
        <w:spacing w:after="0" w:line="360" w:lineRule="auto"/>
        <w:ind w:firstLine="567"/>
        <w:jc w:val="both"/>
        <w:rPr>
          <w:rFonts w:eastAsia="Times New Roman" w:cs="Times New Roman"/>
          <w:lang w:val="la-Latn" w:eastAsia="pl-PL"/>
        </w:rPr>
      </w:pPr>
    </w:p>
    <w:p w14:paraId="4CCC6C5A" w14:textId="77777777" w:rsidR="00C42F51" w:rsidRPr="000C18A7" w:rsidRDefault="00C42F51" w:rsidP="00511EEA">
      <w:pPr>
        <w:pStyle w:val="NormalnyWeb"/>
        <w:spacing w:after="0" w:line="360" w:lineRule="auto"/>
        <w:jc w:val="both"/>
        <w:rPr>
          <w:rFonts w:eastAsia="Times New Roman" w:cs="Times New Roman"/>
          <w:b/>
          <w:i/>
          <w:lang w:val="la-Latn" w:eastAsia="pl-PL"/>
        </w:rPr>
      </w:pPr>
      <w:r w:rsidRPr="000C18A7">
        <w:rPr>
          <w:rFonts w:eastAsia="Times New Roman" w:cs="Times New Roman"/>
          <w:b/>
          <w:i/>
          <w:lang w:val="la-Latn" w:eastAsia="pl-PL"/>
        </w:rPr>
        <w:t>Śródtytuł drugiego stopnia</w:t>
      </w:r>
    </w:p>
    <w:p w14:paraId="59659C46" w14:textId="77777777" w:rsidR="006359A8" w:rsidRPr="00630A83" w:rsidRDefault="006359A8" w:rsidP="00511EEA">
      <w:pPr>
        <w:pStyle w:val="NormalnyWeb"/>
        <w:spacing w:after="0" w:line="360" w:lineRule="auto"/>
        <w:ind w:firstLine="567"/>
        <w:jc w:val="both"/>
        <w:rPr>
          <w:rFonts w:eastAsia="Times New Roman" w:cs="Times New Roman"/>
          <w:lang w:val="en-US" w:eastAsia="pl-PL"/>
        </w:rPr>
      </w:pPr>
      <w:r w:rsidRPr="00C42F51">
        <w:rPr>
          <w:rFonts w:eastAsia="Times New Roman" w:cs="Times New Roman"/>
          <w:lang w:val="la-Latn" w:eastAsia="pl-PL"/>
        </w:rPr>
        <w:t xml:space="preserve">In id lectus at est ornare adipiscing a ac metus. Nunc vel facilisis magna. Vivamus mauris sapien, lobortis a ligula non, sollicitudin accumsan metus. Pellentesque cursus mauris volutpat, aliquam orci non, varius lectus. Nullam vehicula, urna quis rutrum congue, lacus leo molestie risus, nec interdum massa orci nec erat. Cras blandit tellus elit, in hendrerit sem pellentesque eget. Nullam malesuada nibh id nibh semper, sit amet mollis augue faucibus. Cras eleifend risus nec est malesuada feugiat. Pellentesque molestie tortor sed enim vehicula suscipit. Aliquam ullamcorper tellus vel porta luctus. </w:t>
      </w:r>
    </w:p>
    <w:p w14:paraId="2A2912A1" w14:textId="77777777" w:rsidR="00630A83" w:rsidRDefault="00630A83" w:rsidP="00511EEA">
      <w:pPr>
        <w:pStyle w:val="NormalnyWeb"/>
        <w:spacing w:after="0" w:line="360" w:lineRule="auto"/>
        <w:ind w:firstLine="567"/>
        <w:jc w:val="both"/>
        <w:rPr>
          <w:rFonts w:eastAsia="Times New Roman" w:cs="Times New Roman"/>
          <w:lang w:val="en-US" w:eastAsia="pl-PL"/>
        </w:rPr>
      </w:pPr>
    </w:p>
    <w:p w14:paraId="73598F95" w14:textId="77777777" w:rsidR="003A51CF" w:rsidRPr="004057BC" w:rsidRDefault="00630A83" w:rsidP="00511EEA">
      <w:pPr>
        <w:pStyle w:val="NormalnyWeb"/>
        <w:spacing w:after="0" w:line="360" w:lineRule="auto"/>
        <w:jc w:val="both"/>
        <w:rPr>
          <w:rFonts w:eastAsia="Times New Roman" w:cs="Times New Roman"/>
          <w:b/>
          <w:lang w:val="en-US" w:eastAsia="pl-PL"/>
        </w:rPr>
      </w:pPr>
      <w:r w:rsidRPr="004057BC">
        <w:rPr>
          <w:rFonts w:eastAsia="Times New Roman" w:cs="Times New Roman"/>
          <w:b/>
          <w:lang w:val="en-US" w:eastAsia="pl-PL"/>
        </w:rPr>
        <w:t>Tabela 1</w:t>
      </w:r>
    </w:p>
    <w:p w14:paraId="04BC853B" w14:textId="58677EE4" w:rsidR="00630A83" w:rsidRPr="004057BC" w:rsidRDefault="00630A83" w:rsidP="00511EEA">
      <w:pPr>
        <w:pStyle w:val="NormalnyWeb"/>
        <w:spacing w:after="0" w:line="360" w:lineRule="auto"/>
        <w:jc w:val="both"/>
        <w:rPr>
          <w:rFonts w:eastAsia="Times New Roman" w:cs="Times New Roman"/>
          <w:bCs/>
          <w:i/>
          <w:iCs/>
          <w:lang w:val="en-US" w:eastAsia="pl-PL"/>
        </w:rPr>
      </w:pPr>
      <w:r w:rsidRPr="004057BC">
        <w:rPr>
          <w:rFonts w:eastAsia="Times New Roman" w:cs="Times New Roman"/>
          <w:bCs/>
          <w:i/>
          <w:iCs/>
          <w:lang w:val="en-US" w:eastAsia="pl-PL"/>
        </w:rPr>
        <w:t>Przykładowa tabela</w:t>
      </w:r>
    </w:p>
    <w:tbl>
      <w:tblPr>
        <w:tblStyle w:val="Tabela-Siatka"/>
        <w:tblW w:w="0" w:type="auto"/>
        <w:tblLook w:val="04A0" w:firstRow="1" w:lastRow="0" w:firstColumn="1" w:lastColumn="0" w:noHBand="0" w:noVBand="1"/>
      </w:tblPr>
      <w:tblGrid>
        <w:gridCol w:w="934"/>
        <w:gridCol w:w="2047"/>
        <w:gridCol w:w="1277"/>
        <w:gridCol w:w="2071"/>
        <w:gridCol w:w="1243"/>
        <w:gridCol w:w="1490"/>
      </w:tblGrid>
      <w:tr w:rsidR="00630A83" w14:paraId="0CF90F61" w14:textId="77777777" w:rsidTr="0009514E">
        <w:tc>
          <w:tcPr>
            <w:tcW w:w="955" w:type="dxa"/>
            <w:shd w:val="clear" w:color="auto" w:fill="A6A6A6" w:themeFill="background1" w:themeFillShade="A6"/>
          </w:tcPr>
          <w:p w14:paraId="4F4FDAA3" w14:textId="77777777" w:rsidR="00630A83" w:rsidRDefault="00630A83" w:rsidP="00511EEA">
            <w:pPr>
              <w:pStyle w:val="NormalnyWeb"/>
              <w:spacing w:line="360" w:lineRule="auto"/>
              <w:jc w:val="both"/>
              <w:rPr>
                <w:rFonts w:eastAsia="Times New Roman" w:cs="Times New Roman"/>
                <w:b/>
                <w:lang w:val="en-US" w:eastAsia="pl-PL"/>
              </w:rPr>
            </w:pPr>
            <w:r>
              <w:rPr>
                <w:rFonts w:eastAsia="Times New Roman" w:cs="Times New Roman"/>
                <w:b/>
                <w:lang w:val="en-US" w:eastAsia="pl-PL"/>
              </w:rPr>
              <w:t>Lp.</w:t>
            </w:r>
          </w:p>
        </w:tc>
        <w:tc>
          <w:tcPr>
            <w:tcW w:w="2100" w:type="dxa"/>
            <w:shd w:val="clear" w:color="auto" w:fill="A6A6A6" w:themeFill="background1" w:themeFillShade="A6"/>
          </w:tcPr>
          <w:p w14:paraId="45836D84" w14:textId="77777777" w:rsidR="00630A83" w:rsidRDefault="0009514E" w:rsidP="00511EEA">
            <w:pPr>
              <w:pStyle w:val="NormalnyWeb"/>
              <w:spacing w:line="360" w:lineRule="auto"/>
              <w:jc w:val="both"/>
              <w:rPr>
                <w:rFonts w:eastAsia="Times New Roman" w:cs="Times New Roman"/>
                <w:b/>
                <w:lang w:val="en-US" w:eastAsia="pl-PL"/>
              </w:rPr>
            </w:pPr>
            <w:r>
              <w:rPr>
                <w:rFonts w:eastAsia="Times New Roman" w:cs="Times New Roman"/>
                <w:b/>
                <w:lang w:val="en-US" w:eastAsia="pl-PL"/>
              </w:rPr>
              <w:t>Tytuł kolumny</w:t>
            </w:r>
          </w:p>
        </w:tc>
        <w:tc>
          <w:tcPr>
            <w:tcW w:w="1306" w:type="dxa"/>
            <w:shd w:val="clear" w:color="auto" w:fill="A6A6A6" w:themeFill="background1" w:themeFillShade="A6"/>
          </w:tcPr>
          <w:p w14:paraId="5E0D33AC" w14:textId="77777777" w:rsidR="00630A83" w:rsidRDefault="0009514E" w:rsidP="00511EEA">
            <w:pPr>
              <w:pStyle w:val="NormalnyWeb"/>
              <w:spacing w:line="360" w:lineRule="auto"/>
              <w:jc w:val="both"/>
              <w:rPr>
                <w:rFonts w:eastAsia="Times New Roman" w:cs="Times New Roman"/>
                <w:b/>
                <w:lang w:val="en-US" w:eastAsia="pl-PL"/>
              </w:rPr>
            </w:pPr>
            <w:r>
              <w:rPr>
                <w:rFonts w:eastAsia="Times New Roman" w:cs="Times New Roman"/>
                <w:b/>
                <w:lang w:val="en-US" w:eastAsia="pl-PL"/>
              </w:rPr>
              <w:t>Tytuł kol.</w:t>
            </w:r>
          </w:p>
        </w:tc>
        <w:tc>
          <w:tcPr>
            <w:tcW w:w="2126" w:type="dxa"/>
            <w:shd w:val="clear" w:color="auto" w:fill="A6A6A6" w:themeFill="background1" w:themeFillShade="A6"/>
          </w:tcPr>
          <w:p w14:paraId="3B843BB4" w14:textId="77777777" w:rsidR="00630A83" w:rsidRDefault="0009514E" w:rsidP="00511EEA">
            <w:pPr>
              <w:pStyle w:val="NormalnyWeb"/>
              <w:spacing w:line="360" w:lineRule="auto"/>
              <w:jc w:val="both"/>
              <w:rPr>
                <w:rFonts w:eastAsia="Times New Roman" w:cs="Times New Roman"/>
                <w:b/>
                <w:lang w:val="en-US" w:eastAsia="pl-PL"/>
              </w:rPr>
            </w:pPr>
            <w:r>
              <w:rPr>
                <w:rFonts w:eastAsia="Times New Roman" w:cs="Times New Roman"/>
                <w:b/>
                <w:lang w:val="en-US" w:eastAsia="pl-PL"/>
              </w:rPr>
              <w:t>Tytuł kolumny</w:t>
            </w:r>
          </w:p>
        </w:tc>
        <w:tc>
          <w:tcPr>
            <w:tcW w:w="1270" w:type="dxa"/>
            <w:shd w:val="clear" w:color="auto" w:fill="A6A6A6" w:themeFill="background1" w:themeFillShade="A6"/>
          </w:tcPr>
          <w:p w14:paraId="5AF349A5" w14:textId="77777777" w:rsidR="00630A83" w:rsidRDefault="0009514E" w:rsidP="00511EEA">
            <w:pPr>
              <w:pStyle w:val="NormalnyWeb"/>
              <w:spacing w:line="360" w:lineRule="auto"/>
              <w:jc w:val="both"/>
              <w:rPr>
                <w:rFonts w:eastAsia="Times New Roman" w:cs="Times New Roman"/>
                <w:b/>
                <w:lang w:val="en-US" w:eastAsia="pl-PL"/>
              </w:rPr>
            </w:pPr>
            <w:r>
              <w:rPr>
                <w:rFonts w:eastAsia="Times New Roman" w:cs="Times New Roman"/>
                <w:b/>
                <w:lang w:val="en-US" w:eastAsia="pl-PL"/>
              </w:rPr>
              <w:t>Tytuł kol.</w:t>
            </w:r>
          </w:p>
        </w:tc>
        <w:tc>
          <w:tcPr>
            <w:tcW w:w="1531" w:type="dxa"/>
            <w:shd w:val="clear" w:color="auto" w:fill="A6A6A6" w:themeFill="background1" w:themeFillShade="A6"/>
          </w:tcPr>
          <w:p w14:paraId="425D364D" w14:textId="77777777" w:rsidR="00630A83" w:rsidRDefault="0009514E" w:rsidP="00511EEA">
            <w:pPr>
              <w:pStyle w:val="NormalnyWeb"/>
              <w:spacing w:line="360" w:lineRule="auto"/>
              <w:jc w:val="both"/>
              <w:rPr>
                <w:rFonts w:eastAsia="Times New Roman" w:cs="Times New Roman"/>
                <w:b/>
                <w:lang w:val="en-US" w:eastAsia="pl-PL"/>
              </w:rPr>
            </w:pPr>
            <w:r>
              <w:rPr>
                <w:rFonts w:eastAsia="Times New Roman" w:cs="Times New Roman"/>
                <w:b/>
                <w:lang w:val="en-US" w:eastAsia="pl-PL"/>
              </w:rPr>
              <w:t>Tytuł kol.</w:t>
            </w:r>
          </w:p>
        </w:tc>
      </w:tr>
      <w:tr w:rsidR="00630A83" w14:paraId="0C01C6B4" w14:textId="77777777" w:rsidTr="0009514E">
        <w:tc>
          <w:tcPr>
            <w:tcW w:w="955" w:type="dxa"/>
          </w:tcPr>
          <w:p w14:paraId="49CFA2D3"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3DA66766"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33D9795D"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3911BF4D"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78E4B0A1"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78591183" w14:textId="77777777" w:rsidR="00630A83" w:rsidRDefault="00630A83" w:rsidP="00511EEA">
            <w:pPr>
              <w:pStyle w:val="NormalnyWeb"/>
              <w:spacing w:line="360" w:lineRule="auto"/>
              <w:jc w:val="both"/>
              <w:rPr>
                <w:rFonts w:eastAsia="Times New Roman" w:cs="Times New Roman"/>
                <w:b/>
                <w:lang w:val="en-US" w:eastAsia="pl-PL"/>
              </w:rPr>
            </w:pPr>
          </w:p>
        </w:tc>
      </w:tr>
      <w:tr w:rsidR="00630A83" w14:paraId="1DDE9585" w14:textId="77777777" w:rsidTr="0009514E">
        <w:tc>
          <w:tcPr>
            <w:tcW w:w="955" w:type="dxa"/>
          </w:tcPr>
          <w:p w14:paraId="3B30A176"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53AEFCF0"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7B2A718E"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265343C8"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635C1869"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5F215C4B" w14:textId="77777777" w:rsidR="00630A83" w:rsidRDefault="00630A83" w:rsidP="00511EEA">
            <w:pPr>
              <w:pStyle w:val="NormalnyWeb"/>
              <w:spacing w:line="360" w:lineRule="auto"/>
              <w:jc w:val="both"/>
              <w:rPr>
                <w:rFonts w:eastAsia="Times New Roman" w:cs="Times New Roman"/>
                <w:b/>
                <w:lang w:val="en-US" w:eastAsia="pl-PL"/>
              </w:rPr>
            </w:pPr>
          </w:p>
        </w:tc>
      </w:tr>
      <w:tr w:rsidR="00630A83" w14:paraId="327DA1D5" w14:textId="77777777" w:rsidTr="0009514E">
        <w:tc>
          <w:tcPr>
            <w:tcW w:w="955" w:type="dxa"/>
          </w:tcPr>
          <w:p w14:paraId="7F1AD4D9"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43647840"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00660CFD"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660D024D"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1C1E2D40"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4CBAB9FB" w14:textId="77777777" w:rsidR="00630A83" w:rsidRDefault="00630A83" w:rsidP="00511EEA">
            <w:pPr>
              <w:pStyle w:val="NormalnyWeb"/>
              <w:spacing w:line="360" w:lineRule="auto"/>
              <w:jc w:val="both"/>
              <w:rPr>
                <w:rFonts w:eastAsia="Times New Roman" w:cs="Times New Roman"/>
                <w:b/>
                <w:lang w:val="en-US" w:eastAsia="pl-PL"/>
              </w:rPr>
            </w:pPr>
          </w:p>
        </w:tc>
      </w:tr>
      <w:tr w:rsidR="00630A83" w14:paraId="5F070619" w14:textId="77777777" w:rsidTr="0009514E">
        <w:tc>
          <w:tcPr>
            <w:tcW w:w="955" w:type="dxa"/>
          </w:tcPr>
          <w:p w14:paraId="18B64571"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2392CA75"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516DAC24"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7771BF69"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61C91348"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79F59FF9" w14:textId="77777777" w:rsidR="00630A83" w:rsidRDefault="00630A83" w:rsidP="00511EEA">
            <w:pPr>
              <w:pStyle w:val="NormalnyWeb"/>
              <w:spacing w:line="360" w:lineRule="auto"/>
              <w:jc w:val="both"/>
              <w:rPr>
                <w:rFonts w:eastAsia="Times New Roman" w:cs="Times New Roman"/>
                <w:b/>
                <w:lang w:val="en-US" w:eastAsia="pl-PL"/>
              </w:rPr>
            </w:pPr>
          </w:p>
        </w:tc>
      </w:tr>
      <w:tr w:rsidR="00630A83" w14:paraId="1E2A2E80" w14:textId="77777777" w:rsidTr="0009514E">
        <w:tc>
          <w:tcPr>
            <w:tcW w:w="955" w:type="dxa"/>
          </w:tcPr>
          <w:p w14:paraId="2B81C3A0"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2C3AA319"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608FC4FB"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0684B54B"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2C2BA523"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216AED9C" w14:textId="77777777" w:rsidR="00630A83" w:rsidRDefault="00630A83" w:rsidP="00511EEA">
            <w:pPr>
              <w:pStyle w:val="NormalnyWeb"/>
              <w:spacing w:line="360" w:lineRule="auto"/>
              <w:jc w:val="both"/>
              <w:rPr>
                <w:rFonts w:eastAsia="Times New Roman" w:cs="Times New Roman"/>
                <w:b/>
                <w:lang w:val="en-US" w:eastAsia="pl-PL"/>
              </w:rPr>
            </w:pPr>
          </w:p>
        </w:tc>
      </w:tr>
      <w:tr w:rsidR="00630A83" w14:paraId="476EC424" w14:textId="77777777" w:rsidTr="0009514E">
        <w:tc>
          <w:tcPr>
            <w:tcW w:w="955" w:type="dxa"/>
          </w:tcPr>
          <w:p w14:paraId="53469A26"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56947FBE"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19F570FF"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77FC995C"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30945D80"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46D3D3BD" w14:textId="77777777" w:rsidR="00630A83" w:rsidRDefault="00630A83" w:rsidP="00511EEA">
            <w:pPr>
              <w:pStyle w:val="NormalnyWeb"/>
              <w:spacing w:line="360" w:lineRule="auto"/>
              <w:jc w:val="both"/>
              <w:rPr>
                <w:rFonts w:eastAsia="Times New Roman" w:cs="Times New Roman"/>
                <w:b/>
                <w:lang w:val="en-US" w:eastAsia="pl-PL"/>
              </w:rPr>
            </w:pPr>
          </w:p>
        </w:tc>
      </w:tr>
      <w:tr w:rsidR="00541BA8" w14:paraId="05C0D62C" w14:textId="77777777" w:rsidTr="0009514E">
        <w:tc>
          <w:tcPr>
            <w:tcW w:w="955" w:type="dxa"/>
          </w:tcPr>
          <w:p w14:paraId="604FFA0B" w14:textId="77777777" w:rsidR="00541BA8" w:rsidRDefault="00541BA8" w:rsidP="00511EEA">
            <w:pPr>
              <w:pStyle w:val="NormalnyWeb"/>
              <w:spacing w:line="360" w:lineRule="auto"/>
              <w:jc w:val="both"/>
              <w:rPr>
                <w:rFonts w:eastAsia="Times New Roman" w:cs="Times New Roman"/>
                <w:b/>
                <w:lang w:val="en-US" w:eastAsia="pl-PL"/>
              </w:rPr>
            </w:pPr>
          </w:p>
        </w:tc>
        <w:tc>
          <w:tcPr>
            <w:tcW w:w="2100" w:type="dxa"/>
          </w:tcPr>
          <w:p w14:paraId="77385128" w14:textId="77777777" w:rsidR="00541BA8" w:rsidRDefault="00541BA8" w:rsidP="00511EEA">
            <w:pPr>
              <w:pStyle w:val="NormalnyWeb"/>
              <w:spacing w:line="360" w:lineRule="auto"/>
              <w:jc w:val="both"/>
              <w:rPr>
                <w:rFonts w:eastAsia="Times New Roman" w:cs="Times New Roman"/>
                <w:b/>
                <w:lang w:val="en-US" w:eastAsia="pl-PL"/>
              </w:rPr>
            </w:pPr>
          </w:p>
        </w:tc>
        <w:tc>
          <w:tcPr>
            <w:tcW w:w="1306" w:type="dxa"/>
          </w:tcPr>
          <w:p w14:paraId="468E7194" w14:textId="77777777" w:rsidR="00541BA8" w:rsidRDefault="00541BA8" w:rsidP="00511EEA">
            <w:pPr>
              <w:pStyle w:val="NormalnyWeb"/>
              <w:spacing w:line="360" w:lineRule="auto"/>
              <w:jc w:val="both"/>
              <w:rPr>
                <w:rFonts w:eastAsia="Times New Roman" w:cs="Times New Roman"/>
                <w:b/>
                <w:lang w:val="en-US" w:eastAsia="pl-PL"/>
              </w:rPr>
            </w:pPr>
          </w:p>
        </w:tc>
        <w:tc>
          <w:tcPr>
            <w:tcW w:w="2126" w:type="dxa"/>
          </w:tcPr>
          <w:p w14:paraId="61A812F4" w14:textId="77777777" w:rsidR="00541BA8" w:rsidRDefault="00541BA8" w:rsidP="00511EEA">
            <w:pPr>
              <w:pStyle w:val="NormalnyWeb"/>
              <w:spacing w:line="360" w:lineRule="auto"/>
              <w:jc w:val="both"/>
              <w:rPr>
                <w:rFonts w:eastAsia="Times New Roman" w:cs="Times New Roman"/>
                <w:b/>
                <w:lang w:val="en-US" w:eastAsia="pl-PL"/>
              </w:rPr>
            </w:pPr>
          </w:p>
        </w:tc>
        <w:tc>
          <w:tcPr>
            <w:tcW w:w="1270" w:type="dxa"/>
          </w:tcPr>
          <w:p w14:paraId="07EC12D4" w14:textId="77777777" w:rsidR="00541BA8" w:rsidRDefault="00541BA8" w:rsidP="00511EEA">
            <w:pPr>
              <w:pStyle w:val="NormalnyWeb"/>
              <w:spacing w:line="360" w:lineRule="auto"/>
              <w:jc w:val="both"/>
              <w:rPr>
                <w:rFonts w:eastAsia="Times New Roman" w:cs="Times New Roman"/>
                <w:b/>
                <w:lang w:val="en-US" w:eastAsia="pl-PL"/>
              </w:rPr>
            </w:pPr>
          </w:p>
        </w:tc>
        <w:tc>
          <w:tcPr>
            <w:tcW w:w="1531" w:type="dxa"/>
          </w:tcPr>
          <w:p w14:paraId="069B0FFB" w14:textId="77777777" w:rsidR="00541BA8" w:rsidRDefault="00541BA8" w:rsidP="00511EEA">
            <w:pPr>
              <w:pStyle w:val="NormalnyWeb"/>
              <w:spacing w:line="360" w:lineRule="auto"/>
              <w:jc w:val="both"/>
              <w:rPr>
                <w:rFonts w:eastAsia="Times New Roman" w:cs="Times New Roman"/>
                <w:b/>
                <w:lang w:val="en-US" w:eastAsia="pl-PL"/>
              </w:rPr>
            </w:pPr>
          </w:p>
        </w:tc>
      </w:tr>
    </w:tbl>
    <w:p w14:paraId="4BFB86BF" w14:textId="4AC95A85" w:rsidR="00541BA8" w:rsidRPr="00E7520D" w:rsidRDefault="009E2F23" w:rsidP="00511EEA">
      <w:pPr>
        <w:pStyle w:val="NormalnyWeb"/>
        <w:spacing w:after="0" w:line="360" w:lineRule="auto"/>
        <w:jc w:val="both"/>
        <w:rPr>
          <w:rFonts w:eastAsia="Times New Roman" w:cs="Times New Roman"/>
          <w:color w:val="FF0000"/>
          <w:sz w:val="20"/>
          <w:szCs w:val="20"/>
          <w:lang w:eastAsia="pl-PL"/>
        </w:rPr>
      </w:pPr>
      <w:r w:rsidRPr="009E2F23">
        <w:rPr>
          <w:rFonts w:eastAsia="Times New Roman" w:cs="Times New Roman"/>
          <w:i/>
          <w:iCs/>
          <w:color w:val="FF0000"/>
          <w:sz w:val="20"/>
          <w:szCs w:val="20"/>
          <w:lang w:eastAsia="pl-PL"/>
        </w:rPr>
        <w:t xml:space="preserve">Źródło: </w:t>
      </w:r>
      <w:r w:rsidR="00E320D7" w:rsidRPr="00DE4D72">
        <w:rPr>
          <w:rFonts w:eastAsia="Times New Roman" w:cs="Times New Roman"/>
          <w:color w:val="FF0000"/>
          <w:sz w:val="20"/>
          <w:szCs w:val="20"/>
          <w:lang w:eastAsia="pl-PL"/>
        </w:rPr>
        <w:t>opracowanie własne.</w:t>
      </w:r>
    </w:p>
    <w:p w14:paraId="70C8D2F5" w14:textId="77777777" w:rsidR="002E2768" w:rsidRPr="009C5573" w:rsidRDefault="002E2768"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r w:rsidRPr="009C5573">
        <w:rPr>
          <w:rFonts w:eastAsia="Times New Roman" w:cs="Times New Roman"/>
          <w:color w:val="FF0000"/>
          <w:lang w:eastAsia="pl-PL"/>
        </w:rPr>
        <w:t>WAŻNE</w:t>
      </w:r>
    </w:p>
    <w:p w14:paraId="2ED107A8" w14:textId="78B94AD6" w:rsidR="00E320D7" w:rsidRPr="009C5573" w:rsidRDefault="002E2768"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r w:rsidRPr="009C5573">
        <w:rPr>
          <w:rFonts w:eastAsia="Times New Roman" w:cs="Times New Roman"/>
          <w:color w:val="FF0000"/>
          <w:lang w:eastAsia="pl-PL"/>
        </w:rPr>
        <w:t xml:space="preserve">Zgodnie ze standardem APA wymagane jest podanie źródła danych w tabeli. </w:t>
      </w:r>
      <w:r w:rsidR="00E320D7" w:rsidRPr="009C5573">
        <w:rPr>
          <w:rFonts w:eastAsia="Times New Roman" w:cs="Times New Roman"/>
          <w:color w:val="FF0000"/>
          <w:lang w:eastAsia="pl-PL"/>
        </w:rPr>
        <w:t xml:space="preserve">Jeżeli </w:t>
      </w:r>
      <w:r w:rsidR="00DE4D72">
        <w:rPr>
          <w:rFonts w:eastAsia="Times New Roman" w:cs="Times New Roman"/>
          <w:color w:val="FF0000"/>
          <w:lang w:eastAsia="pl-PL"/>
        </w:rPr>
        <w:t>źródła są</w:t>
      </w:r>
      <w:r w:rsidR="00E320D7" w:rsidRPr="009C5573">
        <w:rPr>
          <w:rFonts w:eastAsia="Times New Roman" w:cs="Times New Roman"/>
          <w:color w:val="FF0000"/>
          <w:lang w:eastAsia="pl-PL"/>
        </w:rPr>
        <w:t xml:space="preserve"> zewnętrzn</w:t>
      </w:r>
      <w:r w:rsidR="00DE4D72">
        <w:rPr>
          <w:rFonts w:eastAsia="Times New Roman" w:cs="Times New Roman"/>
          <w:color w:val="FF0000"/>
          <w:lang w:eastAsia="pl-PL"/>
        </w:rPr>
        <w:t>e,</w:t>
      </w:r>
      <w:r w:rsidR="00E320D7" w:rsidRPr="009C5573">
        <w:rPr>
          <w:rFonts w:eastAsia="Times New Roman" w:cs="Times New Roman"/>
          <w:color w:val="FF0000"/>
          <w:lang w:eastAsia="pl-PL"/>
        </w:rPr>
        <w:t xml:space="preserve"> to należy wykorzystać poniższe wzory.</w:t>
      </w:r>
    </w:p>
    <w:p w14:paraId="63606CF0" w14:textId="178CA094" w:rsidR="002E2768" w:rsidRPr="009C5573" w:rsidRDefault="002E2768"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r w:rsidRPr="009C5573">
        <w:rPr>
          <w:rFonts w:eastAsia="Times New Roman" w:cs="Times New Roman"/>
          <w:color w:val="FF0000"/>
          <w:lang w:eastAsia="pl-PL"/>
        </w:rPr>
        <w:t>Przykłady podawania źródeł dla tabel i rysunków.</w:t>
      </w:r>
    </w:p>
    <w:p w14:paraId="75646352" w14:textId="79B65825" w:rsidR="00541BA8" w:rsidRPr="009C5573" w:rsidRDefault="00541BA8"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r w:rsidRPr="009C5573">
        <w:rPr>
          <w:rFonts w:eastAsia="Times New Roman" w:cs="Times New Roman"/>
          <w:color w:val="FF0000"/>
          <w:lang w:eastAsia="pl-PL"/>
        </w:rPr>
        <w:t>Czasopismo:</w:t>
      </w:r>
    </w:p>
    <w:p w14:paraId="08046E92" w14:textId="549E783D" w:rsidR="003A51CF"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iCs/>
          <w:color w:val="FF0000"/>
          <w:sz w:val="20"/>
          <w:szCs w:val="20"/>
        </w:rPr>
      </w:pPr>
      <w:r w:rsidRPr="009C5573">
        <w:rPr>
          <w:rFonts w:ascii="Times New Roman" w:hAnsi="Times New Roman" w:cs="Times New Roman"/>
          <w:i/>
          <w:iCs/>
          <w:color w:val="FF0000"/>
          <w:sz w:val="20"/>
          <w:szCs w:val="20"/>
        </w:rPr>
        <w:t>Źródło</w:t>
      </w:r>
      <w:r w:rsidRPr="009C5573">
        <w:rPr>
          <w:rFonts w:ascii="Times New Roman" w:hAnsi="Times New Roman" w:cs="Times New Roman"/>
          <w:color w:val="FF0000"/>
          <w:sz w:val="20"/>
          <w:szCs w:val="20"/>
        </w:rPr>
        <w:t>: „Tytuł artykułu”, A. Autor</w:t>
      </w:r>
      <w:r w:rsidR="00DE4D72">
        <w:rPr>
          <w:rFonts w:ascii="Times New Roman" w:hAnsi="Times New Roman" w:cs="Times New Roman"/>
          <w:color w:val="FF0000"/>
          <w:sz w:val="20"/>
          <w:szCs w:val="20"/>
        </w:rPr>
        <w:t xml:space="preserve"> i</w:t>
      </w:r>
      <w:r w:rsidRPr="009C5573">
        <w:rPr>
          <w:rFonts w:ascii="Times New Roman" w:hAnsi="Times New Roman" w:cs="Times New Roman"/>
          <w:color w:val="FF0000"/>
          <w:sz w:val="20"/>
          <w:szCs w:val="20"/>
        </w:rPr>
        <w:t xml:space="preserve"> B. Autor, rok, </w:t>
      </w:r>
      <w:r w:rsidRPr="009C5573">
        <w:rPr>
          <w:rFonts w:ascii="Times New Roman" w:hAnsi="Times New Roman" w:cs="Times New Roman"/>
          <w:i/>
          <w:iCs/>
          <w:color w:val="FF0000"/>
          <w:sz w:val="20"/>
          <w:szCs w:val="20"/>
        </w:rPr>
        <w:t>Tytuł Czasopisma, numer rocznika</w:t>
      </w:r>
      <w:r w:rsidR="00541BA8" w:rsidRPr="009C5573">
        <w:rPr>
          <w:rFonts w:ascii="Times New Roman" w:hAnsi="Times New Roman" w:cs="Times New Roman"/>
          <w:color w:val="FF0000"/>
          <w:sz w:val="20"/>
          <w:szCs w:val="20"/>
        </w:rPr>
        <w:t>(numer wydania)</w:t>
      </w:r>
      <w:r w:rsidRPr="009C5573">
        <w:rPr>
          <w:rFonts w:ascii="Times New Roman" w:hAnsi="Times New Roman" w:cs="Times New Roman"/>
          <w:color w:val="FF0000"/>
          <w:sz w:val="20"/>
          <w:szCs w:val="20"/>
        </w:rPr>
        <w:t>, s. numer strony</w:t>
      </w:r>
      <w:r w:rsidR="00504A47" w:rsidRPr="009C5573">
        <w:rPr>
          <w:rFonts w:ascii="Times New Roman" w:hAnsi="Times New Roman" w:cs="Times New Roman"/>
          <w:color w:val="FF0000"/>
          <w:sz w:val="20"/>
          <w:szCs w:val="20"/>
        </w:rPr>
        <w:t xml:space="preserve"> (DOI)</w:t>
      </w:r>
      <w:r w:rsidRPr="009C5573">
        <w:rPr>
          <w:rFonts w:ascii="Times New Roman" w:hAnsi="Times New Roman" w:cs="Times New Roman"/>
          <w:color w:val="FF0000"/>
          <w:sz w:val="20"/>
          <w:szCs w:val="20"/>
        </w:rPr>
        <w:t>.</w:t>
      </w:r>
    </w:p>
    <w:p w14:paraId="69E259CB" w14:textId="2E688182" w:rsidR="003A51CF"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FF0000"/>
          <w:sz w:val="20"/>
          <w:szCs w:val="20"/>
        </w:rPr>
      </w:pPr>
      <w:r w:rsidRPr="009C5573">
        <w:rPr>
          <w:rFonts w:ascii="Times New Roman" w:hAnsi="Times New Roman" w:cs="Times New Roman"/>
          <w:i/>
          <w:iCs/>
          <w:color w:val="FF0000"/>
          <w:sz w:val="20"/>
          <w:szCs w:val="20"/>
        </w:rPr>
        <w:t>Źródło:</w:t>
      </w:r>
      <w:r w:rsidRPr="009C5573">
        <w:rPr>
          <w:rFonts w:ascii="Times New Roman" w:hAnsi="Times New Roman" w:cs="Times New Roman"/>
          <w:color w:val="FF0000"/>
          <w:sz w:val="20"/>
          <w:szCs w:val="20"/>
        </w:rPr>
        <w:t xml:space="preserve"> „</w:t>
      </w:r>
      <w:r w:rsidRPr="009C5573">
        <w:rPr>
          <w:rFonts w:ascii="Times New Roman" w:hAnsi="Times New Roman" w:cs="Times New Roman"/>
          <w:bCs/>
          <w:color w:val="FF0000"/>
          <w:sz w:val="20"/>
          <w:szCs w:val="20"/>
        </w:rPr>
        <w:t>Efektywność działalności dydaktycznej polskiego szkolnictwa wyższego</w:t>
      </w:r>
      <w:r w:rsidRPr="009C5573">
        <w:rPr>
          <w:rFonts w:ascii="Times New Roman" w:hAnsi="Times New Roman" w:cs="Times New Roman"/>
          <w:color w:val="FF0000"/>
          <w:sz w:val="20"/>
          <w:szCs w:val="20"/>
        </w:rPr>
        <w:t xml:space="preserve">”, Ł. Brzezicki, 2017, </w:t>
      </w:r>
      <w:r w:rsidRPr="009C5573">
        <w:rPr>
          <w:rFonts w:ascii="Times New Roman" w:hAnsi="Times New Roman" w:cs="Times New Roman"/>
          <w:i/>
          <w:iCs/>
          <w:color w:val="FF0000"/>
          <w:sz w:val="20"/>
          <w:szCs w:val="20"/>
        </w:rPr>
        <w:t>Wiadomości Statystyczne</w:t>
      </w:r>
      <w:r w:rsidRPr="009C5573">
        <w:rPr>
          <w:rFonts w:ascii="Times New Roman" w:hAnsi="Times New Roman" w:cs="Times New Roman"/>
          <w:color w:val="FF0000"/>
          <w:sz w:val="20"/>
          <w:szCs w:val="20"/>
        </w:rPr>
        <w:t xml:space="preserve">, </w:t>
      </w:r>
      <w:r w:rsidRPr="009C5573">
        <w:rPr>
          <w:rFonts w:ascii="Times New Roman" w:hAnsi="Times New Roman" w:cs="Times New Roman"/>
          <w:i/>
          <w:iCs/>
          <w:color w:val="FF0000"/>
          <w:sz w:val="20"/>
          <w:szCs w:val="20"/>
        </w:rPr>
        <w:t>11</w:t>
      </w:r>
      <w:r w:rsidRPr="009C5573">
        <w:rPr>
          <w:rFonts w:ascii="Times New Roman" w:hAnsi="Times New Roman" w:cs="Times New Roman"/>
          <w:color w:val="FF0000"/>
          <w:sz w:val="20"/>
          <w:szCs w:val="20"/>
        </w:rPr>
        <w:t>(678), s. 58</w:t>
      </w:r>
      <w:r w:rsidR="00C03031" w:rsidRPr="009C5573">
        <w:rPr>
          <w:rFonts w:ascii="Times New Roman" w:hAnsi="Times New Roman" w:cs="Times New Roman"/>
          <w:color w:val="FF0000"/>
          <w:sz w:val="20"/>
          <w:szCs w:val="20"/>
        </w:rPr>
        <w:t xml:space="preserve"> (https://doi.org/10.1108/01435121211244435</w:t>
      </w:r>
      <w:r w:rsidR="00C16886" w:rsidRPr="009C5573">
        <w:rPr>
          <w:rFonts w:ascii="Times New Roman" w:hAnsi="Times New Roman" w:cs="Times New Roman"/>
          <w:color w:val="FF0000"/>
          <w:sz w:val="20"/>
          <w:szCs w:val="20"/>
        </w:rPr>
        <w:t>)</w:t>
      </w:r>
      <w:r w:rsidRPr="009C5573">
        <w:rPr>
          <w:rFonts w:ascii="Times New Roman" w:hAnsi="Times New Roman" w:cs="Times New Roman"/>
          <w:color w:val="FF0000"/>
          <w:sz w:val="20"/>
          <w:szCs w:val="20"/>
        </w:rPr>
        <w:t xml:space="preserve">. </w:t>
      </w:r>
    </w:p>
    <w:p w14:paraId="54DDAD53" w14:textId="77777777" w:rsidR="003A51CF"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FF0000"/>
          <w:sz w:val="24"/>
          <w:szCs w:val="24"/>
        </w:rPr>
      </w:pPr>
    </w:p>
    <w:p w14:paraId="5760E1C7" w14:textId="77777777" w:rsidR="00541BA8"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FF0000"/>
          <w:sz w:val="24"/>
          <w:szCs w:val="24"/>
        </w:rPr>
      </w:pPr>
      <w:r w:rsidRPr="009C5573">
        <w:rPr>
          <w:rFonts w:ascii="Times New Roman" w:hAnsi="Times New Roman" w:cs="Times New Roman"/>
          <w:color w:val="FF0000"/>
          <w:sz w:val="24"/>
          <w:szCs w:val="24"/>
        </w:rPr>
        <w:t xml:space="preserve">Książka </w:t>
      </w:r>
    </w:p>
    <w:p w14:paraId="5D534A80" w14:textId="7E82C996" w:rsidR="003A51CF"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FF0000"/>
          <w:sz w:val="20"/>
          <w:szCs w:val="20"/>
        </w:rPr>
      </w:pPr>
      <w:r w:rsidRPr="009C5573">
        <w:rPr>
          <w:rFonts w:ascii="Times New Roman" w:hAnsi="Times New Roman" w:cs="Times New Roman"/>
          <w:i/>
          <w:iCs/>
          <w:color w:val="FF0000"/>
          <w:sz w:val="20"/>
          <w:szCs w:val="20"/>
        </w:rPr>
        <w:t>Źródło:</w:t>
      </w:r>
      <w:r w:rsidRPr="009C5573">
        <w:rPr>
          <w:rFonts w:ascii="Times New Roman" w:hAnsi="Times New Roman" w:cs="Times New Roman"/>
          <w:color w:val="FF0000"/>
          <w:sz w:val="20"/>
          <w:szCs w:val="20"/>
        </w:rPr>
        <w:t xml:space="preserve"> </w:t>
      </w:r>
      <w:r w:rsidRPr="009C5573">
        <w:rPr>
          <w:rFonts w:ascii="Times New Roman" w:hAnsi="Times New Roman" w:cs="Times New Roman"/>
          <w:i/>
          <w:iCs/>
          <w:color w:val="FF0000"/>
          <w:sz w:val="20"/>
          <w:szCs w:val="20"/>
        </w:rPr>
        <w:t>Tytuł książki</w:t>
      </w:r>
      <w:r w:rsidRPr="009C5573">
        <w:rPr>
          <w:rFonts w:ascii="Times New Roman" w:hAnsi="Times New Roman" w:cs="Times New Roman"/>
          <w:color w:val="FF0000"/>
          <w:sz w:val="20"/>
          <w:szCs w:val="20"/>
        </w:rPr>
        <w:t xml:space="preserve"> (s. numer strony), A. Autor</w:t>
      </w:r>
      <w:r w:rsidR="00DE4D72">
        <w:rPr>
          <w:rFonts w:ascii="Times New Roman" w:hAnsi="Times New Roman" w:cs="Times New Roman"/>
          <w:color w:val="FF0000"/>
          <w:sz w:val="20"/>
          <w:szCs w:val="20"/>
        </w:rPr>
        <w:t xml:space="preserve"> i</w:t>
      </w:r>
      <w:r w:rsidRPr="009C5573">
        <w:rPr>
          <w:rFonts w:ascii="Times New Roman" w:hAnsi="Times New Roman" w:cs="Times New Roman"/>
          <w:color w:val="FF0000"/>
          <w:sz w:val="20"/>
          <w:szCs w:val="20"/>
        </w:rPr>
        <w:t xml:space="preserve"> B. Autor, rok, Wydawnictwo. </w:t>
      </w:r>
    </w:p>
    <w:p w14:paraId="05AB5FB5" w14:textId="2BC63A8A" w:rsidR="00EA7F93"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FF0000"/>
          <w:sz w:val="20"/>
          <w:szCs w:val="20"/>
        </w:rPr>
      </w:pPr>
      <w:r w:rsidRPr="009C5573">
        <w:rPr>
          <w:rFonts w:ascii="Times New Roman" w:hAnsi="Times New Roman" w:cs="Times New Roman"/>
          <w:color w:val="FF0000"/>
          <w:sz w:val="20"/>
          <w:szCs w:val="20"/>
        </w:rPr>
        <w:t xml:space="preserve">Źródło: </w:t>
      </w:r>
      <w:r w:rsidR="00C03031" w:rsidRPr="009C5573">
        <w:rPr>
          <w:rFonts w:ascii="Times New Roman" w:hAnsi="Times New Roman" w:cs="Times New Roman"/>
          <w:i/>
          <w:iCs/>
          <w:color w:val="FF0000"/>
          <w:sz w:val="20"/>
          <w:szCs w:val="20"/>
        </w:rPr>
        <w:t>Statystyka dla socjologów</w:t>
      </w:r>
      <w:r w:rsidRPr="009C5573">
        <w:rPr>
          <w:rFonts w:ascii="Times New Roman" w:hAnsi="Times New Roman" w:cs="Times New Roman"/>
          <w:color w:val="FF0000"/>
          <w:sz w:val="20"/>
          <w:szCs w:val="20"/>
        </w:rPr>
        <w:t xml:space="preserve"> (s. </w:t>
      </w:r>
      <w:r w:rsidR="00C03031" w:rsidRPr="009C5573">
        <w:rPr>
          <w:rFonts w:ascii="Times New Roman" w:hAnsi="Times New Roman" w:cs="Times New Roman"/>
          <w:color w:val="FF0000"/>
          <w:sz w:val="20"/>
          <w:szCs w:val="20"/>
        </w:rPr>
        <w:t>1</w:t>
      </w:r>
      <w:r w:rsidRPr="009C5573">
        <w:rPr>
          <w:rFonts w:ascii="Times New Roman" w:hAnsi="Times New Roman" w:cs="Times New Roman"/>
          <w:color w:val="FF0000"/>
          <w:sz w:val="20"/>
          <w:szCs w:val="20"/>
        </w:rPr>
        <w:t xml:space="preserve">38), </w:t>
      </w:r>
      <w:r w:rsidR="00C03031" w:rsidRPr="009C5573">
        <w:rPr>
          <w:rFonts w:ascii="Times New Roman" w:hAnsi="Times New Roman" w:cs="Times New Roman"/>
          <w:color w:val="FF0000"/>
          <w:sz w:val="20"/>
          <w:szCs w:val="20"/>
        </w:rPr>
        <w:t>H</w:t>
      </w:r>
      <w:r w:rsidRPr="009C5573">
        <w:rPr>
          <w:rFonts w:ascii="Times New Roman" w:hAnsi="Times New Roman" w:cs="Times New Roman"/>
          <w:color w:val="FF0000"/>
          <w:sz w:val="20"/>
          <w:szCs w:val="20"/>
        </w:rPr>
        <w:t xml:space="preserve">. </w:t>
      </w:r>
      <w:r w:rsidR="00C03031" w:rsidRPr="009C5573">
        <w:rPr>
          <w:rFonts w:ascii="Times New Roman" w:hAnsi="Times New Roman" w:cs="Times New Roman"/>
          <w:color w:val="FF0000"/>
          <w:sz w:val="20"/>
          <w:szCs w:val="20"/>
        </w:rPr>
        <w:t>Blalock</w:t>
      </w:r>
      <w:r w:rsidRPr="009C5573">
        <w:rPr>
          <w:rFonts w:ascii="Times New Roman" w:hAnsi="Times New Roman" w:cs="Times New Roman"/>
          <w:color w:val="FF0000"/>
          <w:sz w:val="20"/>
          <w:szCs w:val="20"/>
        </w:rPr>
        <w:t xml:space="preserve">, </w:t>
      </w:r>
      <w:r w:rsidR="00C03031" w:rsidRPr="009C5573">
        <w:rPr>
          <w:rFonts w:ascii="Times New Roman" w:hAnsi="Times New Roman" w:cs="Times New Roman"/>
          <w:color w:val="FF0000"/>
          <w:sz w:val="20"/>
          <w:szCs w:val="20"/>
        </w:rPr>
        <w:t>1977</w:t>
      </w:r>
      <w:r w:rsidRPr="009C5573">
        <w:rPr>
          <w:rFonts w:ascii="Times New Roman" w:hAnsi="Times New Roman" w:cs="Times New Roman"/>
          <w:color w:val="FF0000"/>
          <w:sz w:val="20"/>
          <w:szCs w:val="20"/>
        </w:rPr>
        <w:t xml:space="preserve">, Wydawnictwo </w:t>
      </w:r>
      <w:r w:rsidR="00C03031" w:rsidRPr="009C5573">
        <w:rPr>
          <w:rFonts w:ascii="Times New Roman" w:hAnsi="Times New Roman" w:cs="Times New Roman"/>
          <w:color w:val="FF0000"/>
          <w:sz w:val="20"/>
          <w:szCs w:val="20"/>
        </w:rPr>
        <w:t>Naukowe PWN</w:t>
      </w:r>
      <w:r w:rsidR="00541BA8" w:rsidRPr="009C5573">
        <w:rPr>
          <w:rFonts w:ascii="Times New Roman" w:hAnsi="Times New Roman" w:cs="Times New Roman"/>
          <w:color w:val="FF0000"/>
          <w:sz w:val="20"/>
          <w:szCs w:val="20"/>
        </w:rPr>
        <w:t>.</w:t>
      </w:r>
    </w:p>
    <w:p w14:paraId="358DAD20" w14:textId="77777777" w:rsidR="00085736" w:rsidRPr="009C5573" w:rsidRDefault="00085736"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p>
    <w:p w14:paraId="024FAF7C" w14:textId="12DEC4B6" w:rsidR="003C1269" w:rsidRPr="009C5573" w:rsidRDefault="00541BA8"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r w:rsidRPr="009C5573">
        <w:rPr>
          <w:rFonts w:eastAsia="Times New Roman" w:cs="Times New Roman"/>
          <w:color w:val="FF0000"/>
          <w:lang w:eastAsia="pl-PL"/>
        </w:rPr>
        <w:t>S</w:t>
      </w:r>
      <w:r w:rsidR="003C1269" w:rsidRPr="009C5573">
        <w:rPr>
          <w:rFonts w:eastAsia="Times New Roman" w:cs="Times New Roman"/>
          <w:color w:val="FF0000"/>
          <w:lang w:eastAsia="pl-PL"/>
        </w:rPr>
        <w:t>trona inte</w:t>
      </w:r>
      <w:r w:rsidR="00503606" w:rsidRPr="009C5573">
        <w:rPr>
          <w:rFonts w:eastAsia="Times New Roman" w:cs="Times New Roman"/>
          <w:color w:val="FF0000"/>
          <w:lang w:eastAsia="pl-PL"/>
        </w:rPr>
        <w:t>r</w:t>
      </w:r>
      <w:r w:rsidR="003C1269" w:rsidRPr="009C5573">
        <w:rPr>
          <w:rFonts w:eastAsia="Times New Roman" w:cs="Times New Roman"/>
          <w:color w:val="FF0000"/>
          <w:lang w:eastAsia="pl-PL"/>
        </w:rPr>
        <w:t xml:space="preserve">netowa: </w:t>
      </w:r>
    </w:p>
    <w:p w14:paraId="1242948F" w14:textId="6BEA4A00" w:rsidR="00AB4FEC" w:rsidRPr="009C5573" w:rsidRDefault="00F3505B"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sz w:val="20"/>
          <w:szCs w:val="20"/>
          <w:lang w:eastAsia="pl-PL"/>
        </w:rPr>
      </w:pPr>
      <w:r w:rsidRPr="009C5573">
        <w:rPr>
          <w:rFonts w:eastAsia="Times New Roman" w:cs="Times New Roman"/>
          <w:i/>
          <w:iCs/>
          <w:color w:val="FF0000"/>
          <w:sz w:val="20"/>
          <w:szCs w:val="20"/>
          <w:lang w:eastAsia="pl-PL"/>
        </w:rPr>
        <w:t>Źródło:</w:t>
      </w:r>
      <w:r w:rsidRPr="009C5573">
        <w:rPr>
          <w:rFonts w:eastAsia="Times New Roman" w:cs="Times New Roman"/>
          <w:color w:val="FF0000"/>
          <w:sz w:val="20"/>
          <w:szCs w:val="20"/>
          <w:lang w:eastAsia="pl-PL"/>
        </w:rPr>
        <w:t xml:space="preserve"> </w:t>
      </w:r>
      <w:r w:rsidR="00503606" w:rsidRPr="009C5573">
        <w:rPr>
          <w:rFonts w:eastAsia="Times New Roman" w:cs="Times New Roman"/>
          <w:i/>
          <w:iCs/>
          <w:color w:val="FF0000"/>
          <w:sz w:val="20"/>
          <w:szCs w:val="20"/>
          <w:lang w:eastAsia="pl-PL"/>
        </w:rPr>
        <w:t>Tytuł materiału</w:t>
      </w:r>
      <w:r w:rsidR="00C85C37" w:rsidRPr="009C5573">
        <w:rPr>
          <w:rFonts w:eastAsia="Times New Roman" w:cs="Times New Roman"/>
          <w:color w:val="FF0000"/>
          <w:sz w:val="20"/>
          <w:szCs w:val="20"/>
          <w:lang w:eastAsia="pl-PL"/>
        </w:rPr>
        <w:t xml:space="preserve">. </w:t>
      </w:r>
      <w:r w:rsidR="00503606" w:rsidRPr="009C5573">
        <w:rPr>
          <w:rFonts w:eastAsia="Times New Roman" w:cs="Times New Roman"/>
          <w:color w:val="FF0000"/>
          <w:sz w:val="20"/>
          <w:szCs w:val="20"/>
          <w:lang w:eastAsia="pl-PL"/>
        </w:rPr>
        <w:t>Nazwa strony, rok (adres www).</w:t>
      </w:r>
    </w:p>
    <w:p w14:paraId="1F49EA86" w14:textId="1625CC8D" w:rsidR="00AB4FEC" w:rsidRPr="009C5573" w:rsidRDefault="00C16886" w:rsidP="00973F3E">
      <w:pPr>
        <w:pBdr>
          <w:top w:val="single" w:sz="4" w:space="0"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FF0000"/>
          <w:sz w:val="20"/>
          <w:szCs w:val="20"/>
          <w:shd w:val="clear" w:color="auto" w:fill="FFFFFF"/>
        </w:rPr>
      </w:pPr>
      <w:r w:rsidRPr="009C5573">
        <w:rPr>
          <w:rFonts w:ascii="Times New Roman" w:hAnsi="Times New Roman" w:cs="Times New Roman"/>
          <w:i/>
          <w:color w:val="FF0000"/>
          <w:sz w:val="20"/>
          <w:szCs w:val="20"/>
          <w:shd w:val="clear" w:color="auto" w:fill="FFFFFF"/>
        </w:rPr>
        <w:t>Ź</w:t>
      </w:r>
      <w:r w:rsidR="00AB4FEC" w:rsidRPr="009C5573">
        <w:rPr>
          <w:rFonts w:ascii="Times New Roman" w:hAnsi="Times New Roman" w:cs="Times New Roman"/>
          <w:i/>
          <w:color w:val="FF0000"/>
          <w:sz w:val="20"/>
          <w:szCs w:val="20"/>
          <w:shd w:val="clear" w:color="auto" w:fill="FFFFFF"/>
        </w:rPr>
        <w:t xml:space="preserve">ródło: Patient empowerment – korzyści i wyzwania, </w:t>
      </w:r>
      <w:r w:rsidR="00AB4FEC" w:rsidRPr="009C5573">
        <w:rPr>
          <w:rFonts w:ascii="Times New Roman" w:hAnsi="Times New Roman" w:cs="Times New Roman"/>
          <w:iCs/>
          <w:color w:val="FF0000"/>
          <w:sz w:val="20"/>
          <w:szCs w:val="20"/>
          <w:shd w:val="clear" w:color="auto" w:fill="FFFFFF"/>
        </w:rPr>
        <w:t xml:space="preserve">Obywatele </w:t>
      </w:r>
      <w:r w:rsidRPr="009C5573">
        <w:rPr>
          <w:rFonts w:ascii="Times New Roman" w:hAnsi="Times New Roman" w:cs="Times New Roman"/>
          <w:iCs/>
          <w:color w:val="FF0000"/>
          <w:sz w:val="20"/>
          <w:szCs w:val="20"/>
          <w:shd w:val="clear" w:color="auto" w:fill="FFFFFF"/>
        </w:rPr>
        <w:t>Z</w:t>
      </w:r>
      <w:r w:rsidR="00AB4FEC" w:rsidRPr="009C5573">
        <w:rPr>
          <w:rFonts w:ascii="Times New Roman" w:hAnsi="Times New Roman" w:cs="Times New Roman"/>
          <w:iCs/>
          <w:color w:val="FF0000"/>
          <w:sz w:val="20"/>
          <w:szCs w:val="20"/>
          <w:shd w:val="clear" w:color="auto" w:fill="FFFFFF"/>
        </w:rPr>
        <w:t xml:space="preserve">drowo </w:t>
      </w:r>
      <w:r w:rsidRPr="009C5573">
        <w:rPr>
          <w:rFonts w:ascii="Times New Roman" w:hAnsi="Times New Roman" w:cs="Times New Roman"/>
          <w:iCs/>
          <w:color w:val="FF0000"/>
          <w:sz w:val="20"/>
          <w:szCs w:val="20"/>
          <w:shd w:val="clear" w:color="auto" w:fill="FFFFFF"/>
        </w:rPr>
        <w:t>Z</w:t>
      </w:r>
      <w:r w:rsidR="00AB4FEC" w:rsidRPr="009C5573">
        <w:rPr>
          <w:rFonts w:ascii="Times New Roman" w:hAnsi="Times New Roman" w:cs="Times New Roman"/>
          <w:iCs/>
          <w:color w:val="FF0000"/>
          <w:sz w:val="20"/>
          <w:szCs w:val="20"/>
          <w:shd w:val="clear" w:color="auto" w:fill="FFFFFF"/>
        </w:rPr>
        <w:t>aangażowani</w:t>
      </w:r>
      <w:r w:rsidRPr="009C5573">
        <w:rPr>
          <w:rFonts w:ascii="Times New Roman" w:hAnsi="Times New Roman" w:cs="Times New Roman"/>
          <w:iCs/>
          <w:color w:val="FF0000"/>
          <w:sz w:val="20"/>
          <w:szCs w:val="20"/>
          <w:shd w:val="clear" w:color="auto" w:fill="FFFFFF"/>
        </w:rPr>
        <w:t>, 2020 (</w:t>
      </w:r>
      <w:hyperlink r:id="rId8" w:history="1">
        <w:r w:rsidR="00AB4FEC" w:rsidRPr="009C5573">
          <w:rPr>
            <w:rStyle w:val="Hipercze"/>
            <w:rFonts w:ascii="Times New Roman" w:hAnsi="Times New Roman" w:cs="Times New Roman"/>
            <w:color w:val="FF0000"/>
            <w:sz w:val="20"/>
            <w:szCs w:val="20"/>
            <w:shd w:val="clear" w:color="auto" w:fill="FFFFFF"/>
          </w:rPr>
          <w:t>http://www.obywatelezz.pl/patient-empowerment-korzysci-wyzwania/</w:t>
        </w:r>
      </w:hyperlink>
      <w:r w:rsidRPr="009C5573">
        <w:rPr>
          <w:rStyle w:val="Hipercze"/>
          <w:rFonts w:ascii="Times New Roman" w:hAnsi="Times New Roman" w:cs="Times New Roman"/>
          <w:color w:val="FF0000"/>
          <w:sz w:val="20"/>
          <w:szCs w:val="20"/>
          <w:shd w:val="clear" w:color="auto" w:fill="FFFFFF"/>
        </w:rPr>
        <w:t>)</w:t>
      </w:r>
      <w:r w:rsidR="00C85C37" w:rsidRPr="009C5573">
        <w:rPr>
          <w:rStyle w:val="Hipercze"/>
          <w:rFonts w:ascii="Times New Roman" w:hAnsi="Times New Roman" w:cs="Times New Roman"/>
          <w:color w:val="FF0000"/>
          <w:sz w:val="20"/>
          <w:szCs w:val="20"/>
          <w:shd w:val="clear" w:color="auto" w:fill="FFFFFF"/>
        </w:rPr>
        <w:t>.</w:t>
      </w:r>
    </w:p>
    <w:p w14:paraId="489F17DC" w14:textId="7CE7C10A" w:rsidR="00241985" w:rsidRPr="00E7520D" w:rsidRDefault="00503606" w:rsidP="00511EEA">
      <w:pPr>
        <w:pStyle w:val="NormalnyWeb"/>
        <w:spacing w:after="0" w:line="360" w:lineRule="auto"/>
        <w:jc w:val="both"/>
        <w:rPr>
          <w:rFonts w:eastAsia="Times New Roman" w:cs="Times New Roman"/>
          <w:color w:val="FF0000"/>
          <w:sz w:val="20"/>
          <w:szCs w:val="20"/>
          <w:lang w:eastAsia="pl-PL"/>
        </w:rPr>
      </w:pPr>
      <w:r w:rsidRPr="00E7520D">
        <w:rPr>
          <w:rFonts w:eastAsia="Times New Roman" w:cs="Times New Roman"/>
          <w:color w:val="FF0000"/>
          <w:sz w:val="20"/>
          <w:szCs w:val="20"/>
          <w:lang w:eastAsia="pl-PL"/>
        </w:rPr>
        <w:t xml:space="preserve"> </w:t>
      </w:r>
    </w:p>
    <w:p w14:paraId="63BE9EFB" w14:textId="11B8EC4E" w:rsidR="00FC1277" w:rsidRPr="000C18A7" w:rsidRDefault="006359A8" w:rsidP="00511EEA">
      <w:pPr>
        <w:pStyle w:val="NormalnyWeb"/>
        <w:spacing w:after="0" w:line="360" w:lineRule="auto"/>
        <w:ind w:firstLine="567"/>
        <w:jc w:val="both"/>
        <w:rPr>
          <w:rFonts w:eastAsia="Times New Roman" w:cs="Times New Roman"/>
        </w:rPr>
      </w:pPr>
      <w:r w:rsidRPr="00C42F51">
        <w:rPr>
          <w:rFonts w:eastAsia="Times New Roman" w:cs="Times New Roman"/>
          <w:lang w:val="la-Latn" w:eastAsia="pl-PL"/>
        </w:rPr>
        <w:t xml:space="preserve">Curabitur eu pellentesque lorem. Phasellus scelerisque nibh a adipiscing placerat. Nulla bibendum massa leo, id blandit lacus euismod at. Mauris commodo, eros id malesuada commodo, libero magna convallis nunc, ac egestas erat sapien ut purus. In ac ligula eget libero tincidunt ultrices ac ornare lorem. Integer blandit massa dolor, et suscipit felis egestas vitae. Nunc convallis ullamcorper ligula, ac faucibus nulla elementum ut. Morbi libero metus, tristique et vehicula ut, vestibulum vel nisi. Fusce rhoncus nisi quam, id dapibus ligula facilisis porta. Sed porta fermentum enim, non ultricies nunc condimentum et. </w:t>
      </w:r>
    </w:p>
    <w:p w14:paraId="7EF72388" w14:textId="0CBA1352" w:rsidR="006359A8" w:rsidRPr="00A5368B" w:rsidRDefault="00FC1277" w:rsidP="00511EEA">
      <w:pPr>
        <w:pStyle w:val="NormalnyWeb"/>
        <w:spacing w:after="0" w:line="360" w:lineRule="auto"/>
        <w:ind w:firstLine="567"/>
        <w:jc w:val="both"/>
        <w:rPr>
          <w:rFonts w:eastAsia="Times New Roman" w:cs="Times New Roman"/>
          <w:color w:val="FF0000"/>
          <w:lang w:eastAsia="pl-PL"/>
        </w:rPr>
      </w:pPr>
      <w:r w:rsidRPr="00A5368B">
        <w:rPr>
          <w:rFonts w:eastAsia="Times New Roman" w:cs="Times New Roman"/>
          <w:color w:val="FF0000"/>
        </w:rPr>
        <w:t>Stabryła (2000) tłumaczy, że wizja marki to „koncepcja modelowa przyszłej organizacji, funkcjonowania i pożądanego rozwoju firmy, określona przez aspiracje i twórczą wyobraźnię właściciela firmy (także kierownictwa, członków organizacji)” (s. 48).</w:t>
      </w:r>
    </w:p>
    <w:p w14:paraId="64536CFD" w14:textId="5925DD4A" w:rsidR="009E2F23" w:rsidRDefault="009E2F23" w:rsidP="00511EEA">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WAŻNE</w:t>
      </w:r>
    </w:p>
    <w:p w14:paraId="3C8A22D4" w14:textId="67DB54DC" w:rsidR="0090118D" w:rsidRPr="00BA1F94" w:rsidRDefault="0090118D" w:rsidP="00511EEA">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color w:val="FF0000"/>
          <w:sz w:val="24"/>
          <w:szCs w:val="24"/>
        </w:rPr>
      </w:pPr>
      <w:r w:rsidRPr="00A5368B">
        <w:rPr>
          <w:rFonts w:ascii="Times New Roman" w:hAnsi="Times New Roman" w:cs="Times New Roman"/>
          <w:color w:val="FF0000"/>
          <w:sz w:val="24"/>
          <w:szCs w:val="24"/>
        </w:rPr>
        <w:t>Cytaty mające mniej niż 40 słów należy zapisywać w cudzysłowie. Bezpośrednio za cytatem powinien znaleźć się nawias z odsyłaczem bibliograficznym do źródła cytatu lub nawias z podaniem strony, jeśli źródło cytatu zostało podane przed jego wprowadzeniem.</w:t>
      </w:r>
    </w:p>
    <w:p w14:paraId="25FD8782" w14:textId="77777777" w:rsidR="0070789D" w:rsidRDefault="0070789D" w:rsidP="00511EEA">
      <w:pPr>
        <w:spacing w:line="360" w:lineRule="auto"/>
        <w:jc w:val="both"/>
        <w:rPr>
          <w:rFonts w:ascii="Times New Roman" w:eastAsia="Times New Roman" w:hAnsi="Times New Roman" w:cs="Times New Roman"/>
          <w:color w:val="FF0000"/>
          <w:sz w:val="24"/>
          <w:szCs w:val="24"/>
        </w:rPr>
      </w:pPr>
    </w:p>
    <w:p w14:paraId="51487696" w14:textId="14D0B6B2" w:rsidR="00FC1277" w:rsidRPr="00A5368B" w:rsidRDefault="00FC1277" w:rsidP="00511EEA">
      <w:pPr>
        <w:spacing w:line="360" w:lineRule="auto"/>
        <w:jc w:val="both"/>
        <w:rPr>
          <w:rFonts w:ascii="Times New Roman" w:eastAsia="Times New Roman" w:hAnsi="Times New Roman" w:cs="Times New Roman"/>
          <w:color w:val="FF0000"/>
          <w:sz w:val="24"/>
          <w:szCs w:val="24"/>
        </w:rPr>
      </w:pPr>
      <w:r w:rsidRPr="00A5368B">
        <w:rPr>
          <w:rFonts w:ascii="Times New Roman" w:eastAsia="Times New Roman" w:hAnsi="Times New Roman" w:cs="Times New Roman"/>
          <w:color w:val="FF0000"/>
          <w:sz w:val="24"/>
          <w:szCs w:val="24"/>
        </w:rPr>
        <w:lastRenderedPageBreak/>
        <w:t xml:space="preserve">W podobnym kierunku w swoich rozważaniach zmierza również Michael Fleischer (2003), podkreślając, że: </w:t>
      </w:r>
    </w:p>
    <w:p w14:paraId="4F714FF5" w14:textId="245163D9" w:rsidR="00FC1277" w:rsidRPr="0007135A" w:rsidRDefault="00FC1277" w:rsidP="0007135A">
      <w:pPr>
        <w:spacing w:line="360" w:lineRule="auto"/>
        <w:ind w:left="426"/>
        <w:jc w:val="both"/>
        <w:rPr>
          <w:rFonts w:ascii="Times New Roman" w:eastAsia="Times New Roman" w:hAnsi="Times New Roman" w:cs="Times New Roman"/>
          <w:color w:val="FF0000"/>
          <w:sz w:val="24"/>
          <w:szCs w:val="24"/>
        </w:rPr>
      </w:pPr>
      <w:r w:rsidRPr="00A5368B">
        <w:rPr>
          <w:rFonts w:ascii="Times New Roman" w:eastAsia="Times New Roman" w:hAnsi="Times New Roman" w:cs="Times New Roman"/>
          <w:color w:val="FF0000"/>
          <w:sz w:val="24"/>
          <w:szCs w:val="24"/>
        </w:rPr>
        <w:t>Corporate identity to wizerunek organizacji skonstruowany na użytek rynku i samej organizacji, uwzględniający zarówno jej autoocenę, jak i zewnętrzne elementy konstruktywne wynikłe z analizy rynku komunikacyjnego i z wiedzy na temat funkcjonowania wizerunków. Corporate image natomiast dotyczy tożsamości organizacji funkcjonującej na rynku (w środowisku systemu), wynikłej z corporate culture i z zastosowania programu corporate identity</w:t>
      </w:r>
      <w:r w:rsidRPr="00A5368B">
        <w:rPr>
          <w:rFonts w:ascii="Times New Roman" w:eastAsia="Times New Roman" w:hAnsi="Times New Roman" w:cs="Times New Roman"/>
          <w:i/>
          <w:color w:val="FF0000"/>
          <w:sz w:val="24"/>
          <w:szCs w:val="24"/>
        </w:rPr>
        <w:t>.</w:t>
      </w:r>
      <w:r w:rsidRPr="00A5368B">
        <w:rPr>
          <w:rFonts w:ascii="Times New Roman" w:eastAsia="Times New Roman" w:hAnsi="Times New Roman" w:cs="Times New Roman"/>
          <w:color w:val="FF0000"/>
          <w:sz w:val="24"/>
          <w:szCs w:val="24"/>
        </w:rPr>
        <w:t xml:space="preserve"> (s. 115)</w:t>
      </w:r>
    </w:p>
    <w:p w14:paraId="1A66EE11" w14:textId="77777777" w:rsidR="0090118D" w:rsidRPr="00A5368B" w:rsidRDefault="0090118D" w:rsidP="00511EEA">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imes New Roman" w:hAnsi="Times New Roman" w:cs="Times New Roman"/>
          <w:color w:val="FF0000"/>
          <w:sz w:val="24"/>
          <w:szCs w:val="24"/>
        </w:rPr>
      </w:pPr>
      <w:r w:rsidRPr="00A5368B">
        <w:rPr>
          <w:rFonts w:ascii="Times New Roman" w:hAnsi="Times New Roman" w:cs="Times New Roman"/>
          <w:color w:val="FF0000"/>
          <w:sz w:val="24"/>
          <w:szCs w:val="24"/>
        </w:rPr>
        <w:t>Jeśli cytat zawiera powyżej 40 słów, cytowany tekst powinien tworzyć oddzielny blok. Tekst musi posiadać wcięcie; nie stosuje się cudzysłowu. Odsyłacz bibliograficzny należy umieścić na końcu cytatu, za ostatnim znakiem interpunkcyjnym.</w:t>
      </w:r>
    </w:p>
    <w:p w14:paraId="6A1B038D" w14:textId="77777777" w:rsidR="00C42F51" w:rsidRPr="00A5368B" w:rsidRDefault="00C42F51" w:rsidP="00511EEA">
      <w:pPr>
        <w:pStyle w:val="NormalnyWeb"/>
        <w:spacing w:after="0" w:line="360" w:lineRule="auto"/>
        <w:ind w:firstLine="567"/>
        <w:jc w:val="both"/>
        <w:rPr>
          <w:rFonts w:eastAsia="Times New Roman" w:cs="Times New Roman"/>
          <w:lang w:eastAsia="pl-PL"/>
        </w:rPr>
      </w:pPr>
    </w:p>
    <w:p w14:paraId="29642ED6" w14:textId="77777777" w:rsidR="00C42F51" w:rsidRPr="00A5368B" w:rsidRDefault="00C42F51" w:rsidP="00511EEA">
      <w:pPr>
        <w:pStyle w:val="NormalnyWeb"/>
        <w:spacing w:after="0" w:line="360" w:lineRule="auto"/>
        <w:jc w:val="both"/>
        <w:rPr>
          <w:rFonts w:eastAsia="Times New Roman" w:cs="Times New Roman"/>
          <w:b/>
          <w:lang w:eastAsia="pl-PL"/>
        </w:rPr>
      </w:pPr>
      <w:r w:rsidRPr="00A5368B">
        <w:rPr>
          <w:rFonts w:eastAsia="Times New Roman" w:cs="Times New Roman"/>
          <w:b/>
          <w:lang w:eastAsia="pl-PL"/>
        </w:rPr>
        <w:t>Śródtytuł pierwszego stopnia</w:t>
      </w:r>
    </w:p>
    <w:p w14:paraId="03658FD4" w14:textId="23D982B6" w:rsidR="006359A8" w:rsidRPr="00012261" w:rsidRDefault="006359A8" w:rsidP="00511EEA">
      <w:pPr>
        <w:pStyle w:val="NormalnyWeb"/>
        <w:spacing w:after="0" w:line="360" w:lineRule="auto"/>
        <w:ind w:firstLine="567"/>
        <w:jc w:val="both"/>
        <w:rPr>
          <w:rFonts w:eastAsia="Times New Roman" w:cs="Times New Roman"/>
          <w:color w:val="FF0000"/>
          <w:lang w:val="la-Latn" w:eastAsia="pl-PL"/>
        </w:rPr>
      </w:pPr>
      <w:r w:rsidRPr="00C42F51">
        <w:rPr>
          <w:rFonts w:eastAsia="Times New Roman" w:cs="Times New Roman"/>
          <w:lang w:val="la-Latn" w:eastAsia="pl-PL"/>
        </w:rPr>
        <w:t xml:space="preserve">Pellentesque quis orci nec nisl varius suscipit. Vivamus non nibh eleifend, auctor purus quis, ultricies magna. Aenean at auctor nibh. Donec iaculis lorem ullamcorper ligula auctor, ac suscipit ligula ultrices. Etiam turpis dui, ultrices sed rutrum vitae, vehicula vitae ante. Sed varius nisi quis posuere faucibus. Aliquam scelerisque nunc feugiat, dignissim velit id, luctus purus. Donec pulvinar risus eu dolor blandit, vel semper metus adipiscing. Aenean et scelerisque ipsum. Fusce vitae scelerisque elit, non gravida nulla. Quisque auctor tincidunt ligula, id iaculis nisl placerat ut. Morbi sed erat nec purus vehicula ultricies in non </w:t>
      </w:r>
      <w:r w:rsidR="00C16886">
        <w:rPr>
          <w:rFonts w:eastAsia="Times New Roman" w:cs="Times New Roman"/>
          <w:lang w:val="la-Latn" w:eastAsia="pl-PL"/>
        </w:rPr>
        <w:t>errat</w:t>
      </w:r>
      <w:r w:rsidR="00C16886" w:rsidRPr="00012261">
        <w:rPr>
          <w:rFonts w:eastAsia="Times New Roman" w:cs="Times New Roman"/>
          <w:lang w:val="la-Latn" w:eastAsia="pl-PL"/>
        </w:rPr>
        <w:t xml:space="preserve"> </w:t>
      </w:r>
      <w:r w:rsidR="00C16886" w:rsidRPr="00012261">
        <w:rPr>
          <w:rFonts w:eastAsia="Times New Roman" w:cs="Times New Roman"/>
          <w:color w:val="FF0000"/>
          <w:lang w:val="la-Latn" w:eastAsia="pl-PL"/>
        </w:rPr>
        <w:t>(</w:t>
      </w:r>
      <w:r w:rsidR="00C16886" w:rsidRPr="00012261">
        <w:rPr>
          <w:rFonts w:cs="Times New Roman"/>
          <w:color w:val="FF0000"/>
          <w:lang w:val="la-Latn"/>
        </w:rPr>
        <w:t>Stary i Wachholder, 2016, s. 157–158</w:t>
      </w:r>
      <w:r w:rsidR="00C16886" w:rsidRPr="00012261">
        <w:rPr>
          <w:rFonts w:eastAsia="Times New Roman" w:cs="Times New Roman"/>
          <w:color w:val="FF0000"/>
          <w:lang w:val="la-Latn" w:eastAsia="pl-PL"/>
        </w:rPr>
        <w:t>)</w:t>
      </w:r>
      <w:r w:rsidRPr="00782AE2">
        <w:rPr>
          <w:rFonts w:eastAsia="Times New Roman" w:cs="Times New Roman"/>
          <w:color w:val="FF0000"/>
          <w:lang w:val="la-Latn" w:eastAsia="pl-PL"/>
        </w:rPr>
        <w:t xml:space="preserve">. </w:t>
      </w:r>
      <w:r w:rsidR="008D0935" w:rsidRPr="00330F87">
        <w:rPr>
          <w:rFonts w:eastAsia="Times New Roman" w:cs="Times New Roman"/>
          <w:color w:val="FF0000"/>
          <w:lang w:val="la-Latn" w:eastAsia="pl-PL"/>
        </w:rPr>
        <w:t xml:space="preserve">– jeśli </w:t>
      </w:r>
      <w:r w:rsidR="008D0935" w:rsidRPr="00012261">
        <w:rPr>
          <w:rFonts w:eastAsia="Times New Roman" w:cs="Times New Roman"/>
          <w:color w:val="FF0000"/>
          <w:lang w:val="la-Latn" w:eastAsia="pl-PL"/>
        </w:rPr>
        <w:t xml:space="preserve">autorów jest dwóch, </w:t>
      </w:r>
      <w:r w:rsidR="0070789D" w:rsidRPr="009D1456">
        <w:rPr>
          <w:rFonts w:eastAsia="Times New Roman" w:cs="Times New Roman"/>
          <w:color w:val="FF0000"/>
          <w:lang w:val="la-Latn" w:eastAsia="pl-PL"/>
        </w:rPr>
        <w:t xml:space="preserve">należy </w:t>
      </w:r>
      <w:r w:rsidR="008D0935" w:rsidRPr="00012261">
        <w:rPr>
          <w:rFonts w:eastAsia="Times New Roman" w:cs="Times New Roman"/>
          <w:color w:val="FF0000"/>
          <w:lang w:val="la-Latn" w:eastAsia="pl-PL"/>
        </w:rPr>
        <w:t>poda</w:t>
      </w:r>
      <w:r w:rsidR="0070789D" w:rsidRPr="009D1456">
        <w:rPr>
          <w:rFonts w:eastAsia="Times New Roman" w:cs="Times New Roman"/>
          <w:color w:val="FF0000"/>
          <w:lang w:val="la-Latn" w:eastAsia="pl-PL"/>
        </w:rPr>
        <w:t>ć</w:t>
      </w:r>
      <w:r w:rsidR="008D0935" w:rsidRPr="00012261">
        <w:rPr>
          <w:rFonts w:eastAsia="Times New Roman" w:cs="Times New Roman"/>
          <w:color w:val="FF0000"/>
          <w:lang w:val="la-Latn" w:eastAsia="pl-PL"/>
        </w:rPr>
        <w:t xml:space="preserve"> o</w:t>
      </w:r>
      <w:r w:rsidR="008D0935" w:rsidRPr="00330F87">
        <w:rPr>
          <w:rFonts w:eastAsia="Times New Roman" w:cs="Times New Roman"/>
          <w:color w:val="FF0000"/>
          <w:lang w:val="la-Latn" w:eastAsia="pl-PL"/>
        </w:rPr>
        <w:t>ba nazwiska z łącznikiem „i”</w:t>
      </w:r>
    </w:p>
    <w:p w14:paraId="6A4B6173" w14:textId="263CF89C" w:rsidR="006359A8" w:rsidRPr="007B3D45" w:rsidRDefault="006359A8" w:rsidP="00511EEA">
      <w:pPr>
        <w:pStyle w:val="NormalnyWeb"/>
        <w:spacing w:after="0" w:line="360" w:lineRule="auto"/>
        <w:ind w:firstLine="567"/>
        <w:jc w:val="both"/>
        <w:rPr>
          <w:rFonts w:cs="Times New Roman"/>
          <w:lang w:val="en-US"/>
        </w:rPr>
      </w:pPr>
      <w:r w:rsidRPr="00C42F51">
        <w:rPr>
          <w:rFonts w:eastAsia="Times New Roman" w:cs="Times New Roman"/>
          <w:lang w:val="la-Latn" w:eastAsia="pl-PL"/>
        </w:rPr>
        <w:t>Aliquam urna nisi, mollis sed est vel, laoreet tempor libero. Etiam purus nibh, viverra nec sodales sit amet, porta et erat. Duis laoreet iaculis pulvinar. Vivamus magna justo, vehicula a luctus sed, commodo id nisl. Ut facilisis, erat in commodo lacinia, libero dui consectetur nibh, eu porttitor mauris mi at risus. Mauris pulvinar leo at sem tristique, ut placerat tellus pretium. Pellentesque habitant morbi tristique senectus et netus et malesuada fames ac turpis egestas. Integer in ipsum quis arcu volutpat euismod vel in quam</w:t>
      </w:r>
      <w:r w:rsidR="00872DA5" w:rsidRPr="00012261">
        <w:rPr>
          <w:rFonts w:eastAsia="Times New Roman" w:cs="Times New Roman"/>
          <w:lang w:val="la-Latn" w:eastAsia="pl-PL"/>
        </w:rPr>
        <w:t xml:space="preserve"> (</w:t>
      </w:r>
      <w:r w:rsidR="00C16886" w:rsidRPr="00782AE2">
        <w:rPr>
          <w:rFonts w:cs="Times New Roman"/>
          <w:color w:val="FF0000"/>
          <w:lang w:val="fr-FR"/>
        </w:rPr>
        <w:t xml:space="preserve">Gapinski, 2013; Garrison i </w:t>
      </w:r>
      <w:r w:rsidR="00C16886" w:rsidRPr="00012261">
        <w:rPr>
          <w:rFonts w:cs="Times New Roman"/>
          <w:color w:val="FF0000"/>
          <w:lang w:val="la-Latn"/>
        </w:rPr>
        <w:t>Kanuka</w:t>
      </w:r>
      <w:r w:rsidR="00C16886" w:rsidRPr="00782AE2">
        <w:rPr>
          <w:rFonts w:cs="Times New Roman"/>
          <w:color w:val="FF0000"/>
          <w:lang w:val="fr-FR"/>
        </w:rPr>
        <w:t xml:space="preserve">, 2004; Means i in., </w:t>
      </w:r>
      <w:r w:rsidR="00C16886" w:rsidRPr="00012261">
        <w:rPr>
          <w:rFonts w:cs="Times New Roman"/>
          <w:color w:val="FF0000"/>
          <w:lang w:val="la-Latn"/>
        </w:rPr>
        <w:t>2010</w:t>
      </w:r>
      <w:r w:rsidR="00245627" w:rsidRPr="00012261">
        <w:rPr>
          <w:rFonts w:cs="Times New Roman"/>
          <w:color w:val="FF0000"/>
          <w:lang w:val="la-Latn"/>
        </w:rPr>
        <w:t xml:space="preserve">). </w:t>
      </w:r>
      <w:r w:rsidR="008D0935" w:rsidRPr="00012261">
        <w:rPr>
          <w:rFonts w:cs="Times New Roman"/>
          <w:color w:val="FF0000"/>
          <w:lang w:val="la-Latn"/>
        </w:rPr>
        <w:t>– jeśli przyw</w:t>
      </w:r>
      <w:r w:rsidR="0070789D">
        <w:rPr>
          <w:rFonts w:cs="Times New Roman"/>
          <w:color w:val="FF0000"/>
        </w:rPr>
        <w:t xml:space="preserve">ołanie obejmuje </w:t>
      </w:r>
      <w:r w:rsidR="008D0935" w:rsidRPr="00012261">
        <w:rPr>
          <w:rFonts w:cs="Times New Roman"/>
          <w:color w:val="FF0000"/>
          <w:lang w:val="la-Latn"/>
        </w:rPr>
        <w:t xml:space="preserve">kilka pozycji, </w:t>
      </w:r>
      <w:r w:rsidR="0070789D">
        <w:rPr>
          <w:rFonts w:cs="Times New Roman"/>
          <w:color w:val="FF0000"/>
        </w:rPr>
        <w:t>należy u</w:t>
      </w:r>
      <w:r w:rsidR="008D0935" w:rsidRPr="00012261">
        <w:rPr>
          <w:rFonts w:cs="Times New Roman"/>
          <w:color w:val="FF0000"/>
          <w:lang w:val="la-Latn"/>
        </w:rPr>
        <w:t>szereg</w:t>
      </w:r>
      <w:r w:rsidR="0070789D">
        <w:rPr>
          <w:rFonts w:cs="Times New Roman"/>
          <w:color w:val="FF0000"/>
        </w:rPr>
        <w:t>ować</w:t>
      </w:r>
      <w:r w:rsidR="008D0935" w:rsidRPr="00012261">
        <w:rPr>
          <w:rFonts w:cs="Times New Roman"/>
          <w:color w:val="FF0000"/>
          <w:lang w:val="la-Latn"/>
        </w:rPr>
        <w:t xml:space="preserve"> je alfabetycznie, według nazwiska pierwszego autora, nie zaś chronologicznie</w:t>
      </w:r>
      <w:r w:rsidR="008D0935" w:rsidRPr="00012261">
        <w:rPr>
          <w:rFonts w:cs="Times New Roman"/>
          <w:color w:val="FF0000"/>
        </w:rPr>
        <w:t>.</w:t>
      </w:r>
      <w:r w:rsidR="008D0935">
        <w:rPr>
          <w:rFonts w:cs="Times New Roman"/>
        </w:rPr>
        <w:t xml:space="preserve"> </w:t>
      </w:r>
      <w:r w:rsidRPr="00C42F51">
        <w:rPr>
          <w:rFonts w:eastAsia="Times New Roman" w:cs="Times New Roman"/>
          <w:lang w:val="la-Latn" w:eastAsia="pl-PL"/>
        </w:rPr>
        <w:t xml:space="preserve">Cum sociis natoque penatibus et magnis dis parturient montes, nascetur ridiculus mus. Sed eget quam lectus. Sed a suscipit nisi. Nunc dui erat, volutpat vitae suscipit vitae, pharetra at ante. Nunc </w:t>
      </w:r>
      <w:r w:rsidRPr="00C42F51">
        <w:rPr>
          <w:rFonts w:eastAsia="Times New Roman" w:cs="Times New Roman"/>
          <w:lang w:val="la-Latn" w:eastAsia="pl-PL"/>
        </w:rPr>
        <w:lastRenderedPageBreak/>
        <w:t xml:space="preserve">tincidunt diam massa, et vehicula mi venenatis vitae. Aliquam semper justo auctor tristique condimentum. </w:t>
      </w:r>
    </w:p>
    <w:p w14:paraId="68E663C6" w14:textId="77777777" w:rsidR="00630A83" w:rsidRPr="00764984" w:rsidRDefault="00630A83" w:rsidP="00511EEA">
      <w:pPr>
        <w:pStyle w:val="NormalnyWeb"/>
        <w:spacing w:after="0" w:line="360" w:lineRule="auto"/>
        <w:ind w:firstLine="567"/>
        <w:jc w:val="both"/>
        <w:rPr>
          <w:rFonts w:eastAsia="Times New Roman" w:cs="Times New Roman"/>
          <w:lang w:val="en-US" w:eastAsia="pl-PL"/>
        </w:rPr>
      </w:pPr>
    </w:p>
    <w:p w14:paraId="5AA60BB6" w14:textId="41E78044" w:rsidR="00DA4E17" w:rsidRDefault="00630A83" w:rsidP="00511EEA">
      <w:pPr>
        <w:pStyle w:val="NormalnyWeb"/>
        <w:spacing w:after="0" w:line="360" w:lineRule="auto"/>
        <w:jc w:val="both"/>
        <w:rPr>
          <w:rFonts w:eastAsia="Times New Roman" w:cs="Times New Roman"/>
          <w:b/>
          <w:lang w:eastAsia="pl-PL"/>
        </w:rPr>
      </w:pPr>
      <w:r>
        <w:rPr>
          <w:rFonts w:eastAsia="Times New Roman" w:cs="Times New Roman"/>
          <w:b/>
          <w:lang w:eastAsia="pl-PL"/>
        </w:rPr>
        <w:t>Rysunek 1</w:t>
      </w:r>
    </w:p>
    <w:p w14:paraId="698E8B74" w14:textId="7C0B5AC4" w:rsidR="00630A83" w:rsidRPr="007B3D45" w:rsidRDefault="00630A83" w:rsidP="00511EEA">
      <w:pPr>
        <w:pStyle w:val="NormalnyWeb"/>
        <w:spacing w:after="0" w:line="360" w:lineRule="auto"/>
        <w:jc w:val="both"/>
        <w:rPr>
          <w:rFonts w:eastAsia="Times New Roman" w:cs="Times New Roman"/>
          <w:bCs/>
          <w:i/>
          <w:iCs/>
          <w:lang w:eastAsia="pl-PL"/>
        </w:rPr>
      </w:pPr>
      <w:r w:rsidRPr="007B3D45">
        <w:rPr>
          <w:rFonts w:eastAsia="Times New Roman" w:cs="Times New Roman"/>
          <w:bCs/>
          <w:i/>
          <w:iCs/>
          <w:lang w:eastAsia="pl-PL"/>
        </w:rPr>
        <w:t>Przykładowy rysunek</w:t>
      </w:r>
    </w:p>
    <w:p w14:paraId="1C88C9E5" w14:textId="77777777" w:rsidR="00630A83" w:rsidRDefault="00630A83" w:rsidP="00511EEA">
      <w:pPr>
        <w:pStyle w:val="NormalnyWeb"/>
        <w:spacing w:after="0" w:line="360" w:lineRule="auto"/>
        <w:jc w:val="both"/>
        <w:rPr>
          <w:rFonts w:eastAsia="Times New Roman" w:cs="Times New Roman"/>
          <w:b/>
          <w:lang w:eastAsia="pl-PL"/>
        </w:rPr>
      </w:pPr>
      <w:r>
        <w:rPr>
          <w:rFonts w:eastAsia="Times New Roman" w:cs="Times New Roman"/>
          <w:b/>
          <w:noProof/>
          <w:lang w:eastAsia="pl-PL"/>
        </w:rPr>
        <w:drawing>
          <wp:inline distT="0" distB="0" distL="0" distR="0" wp14:anchorId="2032D859" wp14:editId="59A2907E">
            <wp:extent cx="4629150" cy="2286000"/>
            <wp:effectExtent l="0" t="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6B6071F" w14:textId="0DFAC0BB" w:rsidR="00630A83" w:rsidRDefault="00630A83" w:rsidP="00511EEA">
      <w:pPr>
        <w:pStyle w:val="NormalnyWeb"/>
        <w:spacing w:after="0" w:line="360" w:lineRule="auto"/>
        <w:jc w:val="both"/>
        <w:rPr>
          <w:rFonts w:eastAsia="Times New Roman" w:cs="Times New Roman"/>
          <w:sz w:val="22"/>
          <w:lang w:eastAsia="pl-PL"/>
        </w:rPr>
      </w:pPr>
      <w:r w:rsidRPr="007B3D45">
        <w:rPr>
          <w:rFonts w:eastAsia="Times New Roman" w:cs="Times New Roman"/>
          <w:i/>
          <w:iCs/>
          <w:sz w:val="22"/>
          <w:lang w:eastAsia="pl-PL"/>
        </w:rPr>
        <w:t>Źródło:</w:t>
      </w:r>
      <w:r w:rsidRPr="00630A83">
        <w:rPr>
          <w:rFonts w:eastAsia="Times New Roman" w:cs="Times New Roman"/>
          <w:sz w:val="22"/>
          <w:lang w:eastAsia="pl-PL"/>
        </w:rPr>
        <w:t xml:space="preserve"> opracowanie własne</w:t>
      </w:r>
      <w:r w:rsidR="004F20AF">
        <w:rPr>
          <w:rFonts w:eastAsia="Times New Roman" w:cs="Times New Roman"/>
          <w:sz w:val="22"/>
          <w:lang w:eastAsia="pl-PL"/>
        </w:rPr>
        <w:t xml:space="preserve"> lub dokładne dane źródłowe w takim samym formacie jak przy tabelach</w:t>
      </w:r>
      <w:r w:rsidRPr="00630A83">
        <w:rPr>
          <w:rFonts w:eastAsia="Times New Roman" w:cs="Times New Roman"/>
          <w:sz w:val="22"/>
          <w:lang w:eastAsia="pl-PL"/>
        </w:rPr>
        <w:t>.</w:t>
      </w:r>
    </w:p>
    <w:p w14:paraId="36BB2BA1" w14:textId="6152D70D" w:rsidR="00911785" w:rsidRPr="00911785" w:rsidRDefault="00911785" w:rsidP="00511EE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color w:val="FF0000"/>
          <w:sz w:val="24"/>
          <w:szCs w:val="24"/>
          <w:lang w:eastAsia="pl-PL"/>
        </w:rPr>
      </w:pPr>
      <w:r w:rsidRPr="00911785">
        <w:rPr>
          <w:rFonts w:ascii="Times New Roman" w:eastAsia="Times New Roman" w:hAnsi="Times New Roman" w:cs="Times New Roman"/>
          <w:b/>
          <w:bCs/>
          <w:color w:val="FF0000"/>
          <w:sz w:val="24"/>
          <w:szCs w:val="24"/>
          <w:lang w:eastAsia="pl-PL"/>
        </w:rPr>
        <w:t>WAŻNE</w:t>
      </w:r>
    </w:p>
    <w:p w14:paraId="4350CAFE" w14:textId="50F601CF" w:rsidR="00CE285F" w:rsidRDefault="00CE285F" w:rsidP="00511EE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Wszystkie formy graficzne umieszczane w treści artykułu mają tytuł </w:t>
      </w:r>
      <w:r w:rsidRPr="00CE285F">
        <w:rPr>
          <w:rFonts w:ascii="Times New Roman" w:eastAsia="Times New Roman" w:hAnsi="Times New Roman" w:cs="Times New Roman"/>
          <w:b/>
          <w:bCs/>
          <w:color w:val="FF0000"/>
          <w:sz w:val="24"/>
          <w:szCs w:val="24"/>
          <w:lang w:eastAsia="pl-PL"/>
        </w:rPr>
        <w:t>Rysunek</w:t>
      </w:r>
      <w:r>
        <w:rPr>
          <w:rFonts w:ascii="Times New Roman" w:eastAsia="Times New Roman" w:hAnsi="Times New Roman" w:cs="Times New Roman"/>
          <w:b/>
          <w:bCs/>
          <w:color w:val="FF0000"/>
          <w:sz w:val="24"/>
          <w:szCs w:val="24"/>
          <w:lang w:eastAsia="pl-PL"/>
        </w:rPr>
        <w:t xml:space="preserve"> </w:t>
      </w:r>
      <w:r w:rsidR="008D7BB9">
        <w:rPr>
          <w:rFonts w:ascii="Times New Roman" w:eastAsia="Times New Roman" w:hAnsi="Times New Roman" w:cs="Times New Roman"/>
          <w:color w:val="FF0000"/>
          <w:sz w:val="24"/>
          <w:szCs w:val="24"/>
          <w:lang w:eastAsia="pl-PL"/>
        </w:rPr>
        <w:t>– dotyczy to rysunków, fotografii, wykresów i schematów.</w:t>
      </w:r>
    </w:p>
    <w:p w14:paraId="08B0542B" w14:textId="77777777" w:rsidR="008D7BB9" w:rsidRDefault="008D7BB9" w:rsidP="00511EE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pl-PL"/>
        </w:rPr>
      </w:pPr>
    </w:p>
    <w:p w14:paraId="6F780FD0" w14:textId="37CFA3F2" w:rsidR="00653A4E" w:rsidRDefault="00653A4E" w:rsidP="00511EE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pl-PL"/>
        </w:rPr>
      </w:pPr>
      <w:r w:rsidRPr="00653A4E">
        <w:rPr>
          <w:rFonts w:ascii="Times New Roman" w:eastAsia="Times New Roman" w:hAnsi="Times New Roman" w:cs="Times New Roman"/>
          <w:color w:val="FF0000"/>
          <w:sz w:val="24"/>
          <w:szCs w:val="24"/>
          <w:lang w:eastAsia="pl-PL"/>
        </w:rPr>
        <w:t xml:space="preserve">Przygotowując rysunki należy zwrócić uwagę, by były one czytelne również </w:t>
      </w:r>
      <w:r>
        <w:rPr>
          <w:rFonts w:ascii="Times New Roman" w:eastAsia="Times New Roman" w:hAnsi="Times New Roman" w:cs="Times New Roman"/>
          <w:color w:val="FF0000"/>
          <w:sz w:val="24"/>
          <w:szCs w:val="24"/>
          <w:lang w:eastAsia="pl-PL"/>
        </w:rPr>
        <w:t xml:space="preserve">w wersji czarno-białej (wersja drukowana </w:t>
      </w:r>
      <w:r w:rsidR="0007135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e-mentora</w:t>
      </w:r>
      <w:r w:rsidR="0007135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Należy unikać wszelkich elementów, które mogą utrudnić zrozumienie rysunku, ozdobników, przejść tonalnych kolorów, podcieni. </w:t>
      </w:r>
    </w:p>
    <w:p w14:paraId="3B8994D6" w14:textId="33D15CB2" w:rsidR="00F3505B" w:rsidRPr="0007135A" w:rsidRDefault="00653A4E" w:rsidP="0007135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Rysunki </w:t>
      </w:r>
      <w:r w:rsidR="003A36C8">
        <w:rPr>
          <w:rFonts w:ascii="Times New Roman" w:eastAsia="Times New Roman" w:hAnsi="Times New Roman" w:cs="Times New Roman"/>
          <w:color w:val="FF0000"/>
          <w:sz w:val="24"/>
          <w:szCs w:val="24"/>
          <w:lang w:eastAsia="pl-PL"/>
        </w:rPr>
        <w:t xml:space="preserve">zamieszczone w tekście </w:t>
      </w:r>
      <w:r>
        <w:rPr>
          <w:rFonts w:ascii="Times New Roman" w:eastAsia="Times New Roman" w:hAnsi="Times New Roman" w:cs="Times New Roman"/>
          <w:color w:val="FF0000"/>
          <w:sz w:val="24"/>
          <w:szCs w:val="24"/>
          <w:lang w:eastAsia="pl-PL"/>
        </w:rPr>
        <w:t>należy</w:t>
      </w:r>
      <w:r w:rsidR="003A36C8">
        <w:rPr>
          <w:rFonts w:ascii="Times New Roman" w:eastAsia="Times New Roman" w:hAnsi="Times New Roman" w:cs="Times New Roman"/>
          <w:color w:val="FF0000"/>
          <w:sz w:val="24"/>
          <w:szCs w:val="24"/>
          <w:lang w:eastAsia="pl-PL"/>
        </w:rPr>
        <w:t xml:space="preserve"> dodatkowo</w:t>
      </w:r>
      <w:r>
        <w:rPr>
          <w:rFonts w:ascii="Times New Roman" w:eastAsia="Times New Roman" w:hAnsi="Times New Roman" w:cs="Times New Roman"/>
          <w:color w:val="FF0000"/>
          <w:sz w:val="24"/>
          <w:szCs w:val="24"/>
          <w:lang w:eastAsia="pl-PL"/>
        </w:rPr>
        <w:t xml:space="preserve"> przesłać w osobnych plikach w wersji edytowalnej.</w:t>
      </w:r>
    </w:p>
    <w:p w14:paraId="4175F5DD" w14:textId="27ABC2CE" w:rsidR="00F3505B" w:rsidRPr="00653A4E" w:rsidRDefault="00F3505B" w:rsidP="00511EE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pl-PL"/>
        </w:rPr>
      </w:pPr>
      <w:r w:rsidRPr="00653A4E">
        <w:rPr>
          <w:rFonts w:ascii="Times New Roman" w:eastAsia="Times New Roman" w:hAnsi="Times New Roman" w:cs="Times New Roman"/>
          <w:color w:val="FF0000"/>
          <w:sz w:val="24"/>
          <w:szCs w:val="24"/>
          <w:lang w:eastAsia="pl-PL"/>
        </w:rPr>
        <w:t xml:space="preserve">Odnosząc się </w:t>
      </w:r>
      <w:r w:rsidR="00D459AC" w:rsidRPr="00653A4E">
        <w:rPr>
          <w:rFonts w:ascii="Times New Roman" w:eastAsia="Times New Roman" w:hAnsi="Times New Roman" w:cs="Times New Roman"/>
          <w:color w:val="FF0000"/>
          <w:sz w:val="24"/>
          <w:szCs w:val="24"/>
          <w:lang w:eastAsia="pl-PL"/>
        </w:rPr>
        <w:t xml:space="preserve">w tekście </w:t>
      </w:r>
      <w:r w:rsidRPr="00653A4E">
        <w:rPr>
          <w:rFonts w:ascii="Times New Roman" w:eastAsia="Times New Roman" w:hAnsi="Times New Roman" w:cs="Times New Roman"/>
          <w:color w:val="FF0000"/>
          <w:sz w:val="24"/>
          <w:szCs w:val="24"/>
          <w:lang w:eastAsia="pl-PL"/>
        </w:rPr>
        <w:t>do jakiegoś rysunku</w:t>
      </w:r>
      <w:r w:rsidR="004E387E" w:rsidRPr="00653A4E">
        <w:rPr>
          <w:rFonts w:ascii="Times New Roman" w:eastAsia="Times New Roman" w:hAnsi="Times New Roman" w:cs="Times New Roman"/>
          <w:color w:val="FF0000"/>
          <w:sz w:val="24"/>
          <w:szCs w:val="24"/>
          <w:lang w:eastAsia="pl-PL"/>
        </w:rPr>
        <w:t xml:space="preserve"> lub tabeli</w:t>
      </w:r>
      <w:r w:rsidRPr="00653A4E">
        <w:rPr>
          <w:rFonts w:ascii="Times New Roman" w:eastAsia="Times New Roman" w:hAnsi="Times New Roman" w:cs="Times New Roman"/>
          <w:color w:val="FF0000"/>
          <w:sz w:val="24"/>
          <w:szCs w:val="24"/>
          <w:lang w:eastAsia="pl-PL"/>
        </w:rPr>
        <w:t>, należy podać numer</w:t>
      </w:r>
      <w:r w:rsidR="004E387E" w:rsidRPr="00653A4E">
        <w:rPr>
          <w:rFonts w:ascii="Times New Roman" w:eastAsia="Times New Roman" w:hAnsi="Times New Roman" w:cs="Times New Roman"/>
          <w:color w:val="FF0000"/>
          <w:sz w:val="24"/>
          <w:szCs w:val="24"/>
          <w:lang w:eastAsia="pl-PL"/>
        </w:rPr>
        <w:t>,</w:t>
      </w:r>
      <w:r w:rsidRPr="00653A4E">
        <w:rPr>
          <w:rFonts w:ascii="Times New Roman" w:eastAsia="Times New Roman" w:hAnsi="Times New Roman" w:cs="Times New Roman"/>
          <w:color w:val="FF0000"/>
          <w:sz w:val="24"/>
          <w:szCs w:val="24"/>
          <w:lang w:eastAsia="pl-PL"/>
        </w:rPr>
        <w:t xml:space="preserve"> np. </w:t>
      </w:r>
      <w:r w:rsidR="004E387E" w:rsidRPr="00653A4E">
        <w:rPr>
          <w:rFonts w:ascii="Times New Roman" w:eastAsia="Times New Roman" w:hAnsi="Times New Roman" w:cs="Times New Roman"/>
          <w:color w:val="FF0000"/>
          <w:sz w:val="24"/>
          <w:szCs w:val="24"/>
          <w:lang w:eastAsia="pl-PL"/>
        </w:rPr>
        <w:t>„r</w:t>
      </w:r>
      <w:r w:rsidRPr="00653A4E">
        <w:rPr>
          <w:rFonts w:ascii="Times New Roman" w:eastAsia="Times New Roman" w:hAnsi="Times New Roman" w:cs="Times New Roman"/>
          <w:color w:val="FF0000"/>
          <w:sz w:val="24"/>
          <w:szCs w:val="24"/>
          <w:lang w:eastAsia="pl-PL"/>
        </w:rPr>
        <w:t>ysunek 1 przedstawia…</w:t>
      </w:r>
      <w:r w:rsidR="004E387E" w:rsidRPr="00653A4E">
        <w:rPr>
          <w:rFonts w:ascii="Times New Roman" w:eastAsia="Times New Roman" w:hAnsi="Times New Roman" w:cs="Times New Roman"/>
          <w:color w:val="FF0000"/>
          <w:sz w:val="24"/>
          <w:szCs w:val="24"/>
          <w:lang w:eastAsia="pl-PL"/>
        </w:rPr>
        <w:t>” lub: „jak wynika z tabeli 2…”</w:t>
      </w:r>
      <w:r w:rsidRPr="00653A4E">
        <w:rPr>
          <w:rFonts w:ascii="Times New Roman" w:eastAsia="Times New Roman" w:hAnsi="Times New Roman" w:cs="Times New Roman"/>
          <w:color w:val="FF0000"/>
          <w:sz w:val="24"/>
          <w:szCs w:val="24"/>
          <w:lang w:eastAsia="pl-PL"/>
        </w:rPr>
        <w:t xml:space="preserve">, nie </w:t>
      </w:r>
      <w:r w:rsidR="00CB439B" w:rsidRPr="00653A4E">
        <w:rPr>
          <w:rFonts w:ascii="Times New Roman" w:eastAsia="Times New Roman" w:hAnsi="Times New Roman" w:cs="Times New Roman"/>
          <w:color w:val="FF0000"/>
          <w:sz w:val="24"/>
          <w:szCs w:val="24"/>
          <w:lang w:eastAsia="pl-PL"/>
        </w:rPr>
        <w:t xml:space="preserve">należy </w:t>
      </w:r>
      <w:r w:rsidR="00D459AC" w:rsidRPr="00653A4E">
        <w:rPr>
          <w:rFonts w:ascii="Times New Roman" w:eastAsia="Times New Roman" w:hAnsi="Times New Roman" w:cs="Times New Roman"/>
          <w:color w:val="FF0000"/>
          <w:sz w:val="24"/>
          <w:szCs w:val="24"/>
          <w:lang w:eastAsia="pl-PL"/>
        </w:rPr>
        <w:t xml:space="preserve">używać </w:t>
      </w:r>
      <w:r w:rsidRPr="00653A4E">
        <w:rPr>
          <w:rFonts w:ascii="Times New Roman" w:eastAsia="Times New Roman" w:hAnsi="Times New Roman" w:cs="Times New Roman"/>
          <w:color w:val="FF0000"/>
          <w:sz w:val="24"/>
          <w:szCs w:val="24"/>
          <w:lang w:eastAsia="pl-PL"/>
        </w:rPr>
        <w:t xml:space="preserve">sformułowań „poniżej”, „powyżej” ani żadnych innych wskaźników umieszczenia, ponieważ </w:t>
      </w:r>
      <w:r w:rsidR="004E387E" w:rsidRPr="00653A4E">
        <w:rPr>
          <w:rFonts w:ascii="Times New Roman" w:eastAsia="Times New Roman" w:hAnsi="Times New Roman" w:cs="Times New Roman"/>
          <w:color w:val="FF0000"/>
          <w:sz w:val="24"/>
          <w:szCs w:val="24"/>
          <w:lang w:eastAsia="pl-PL"/>
        </w:rPr>
        <w:t xml:space="preserve">ich </w:t>
      </w:r>
      <w:r w:rsidRPr="00653A4E">
        <w:rPr>
          <w:rFonts w:ascii="Times New Roman" w:eastAsia="Times New Roman" w:hAnsi="Times New Roman" w:cs="Times New Roman"/>
          <w:color w:val="FF0000"/>
          <w:sz w:val="24"/>
          <w:szCs w:val="24"/>
          <w:lang w:eastAsia="pl-PL"/>
        </w:rPr>
        <w:t>pozycje mogą ulec zmianie podczas składu</w:t>
      </w:r>
      <w:r w:rsidR="00D16C03" w:rsidRPr="00653A4E">
        <w:rPr>
          <w:rFonts w:ascii="Times New Roman" w:eastAsia="Times New Roman" w:hAnsi="Times New Roman" w:cs="Times New Roman"/>
          <w:color w:val="FF0000"/>
          <w:sz w:val="24"/>
          <w:szCs w:val="24"/>
          <w:lang w:eastAsia="pl-PL"/>
        </w:rPr>
        <w:t xml:space="preserve"> tekstu</w:t>
      </w:r>
      <w:r w:rsidRPr="00653A4E">
        <w:rPr>
          <w:rFonts w:ascii="Times New Roman" w:eastAsia="Times New Roman" w:hAnsi="Times New Roman" w:cs="Times New Roman"/>
          <w:color w:val="FF0000"/>
          <w:sz w:val="24"/>
          <w:szCs w:val="24"/>
          <w:lang w:eastAsia="pl-PL"/>
        </w:rPr>
        <w:t>.</w:t>
      </w:r>
    </w:p>
    <w:p w14:paraId="503BFB30" w14:textId="77777777" w:rsidR="00630A83" w:rsidRDefault="00630A83" w:rsidP="00511EEA">
      <w:pPr>
        <w:pStyle w:val="NormalnyWeb"/>
        <w:spacing w:after="0" w:line="360" w:lineRule="auto"/>
        <w:ind w:firstLine="567"/>
        <w:jc w:val="both"/>
        <w:rPr>
          <w:rFonts w:eastAsia="Times New Roman" w:cs="Times New Roman"/>
          <w:lang w:eastAsia="pl-PL"/>
        </w:rPr>
      </w:pPr>
    </w:p>
    <w:p w14:paraId="282052DB" w14:textId="77777777" w:rsidR="00C42F51" w:rsidRPr="000C18A7" w:rsidRDefault="006359A8" w:rsidP="00511EEA">
      <w:pPr>
        <w:pStyle w:val="NormalnyWeb"/>
        <w:spacing w:after="0" w:line="360" w:lineRule="auto"/>
        <w:ind w:firstLine="567"/>
        <w:jc w:val="both"/>
        <w:rPr>
          <w:rFonts w:eastAsia="Times New Roman" w:cs="Times New Roman"/>
          <w:lang w:val="it-IT" w:eastAsia="pl-PL"/>
        </w:rPr>
      </w:pPr>
      <w:r w:rsidRPr="00C42F51">
        <w:rPr>
          <w:rFonts w:eastAsia="Times New Roman" w:cs="Times New Roman"/>
          <w:lang w:val="la-Latn" w:eastAsia="pl-PL"/>
        </w:rPr>
        <w:t xml:space="preserve">Nulla iaculis augue ac sem imperdiet faucibus. Praesent sit amet pharetra ligula. Maecenas vehicula ipsum tincidunt nunc scelerisque venenatis. Nam mattis id diam et dictum. Vivamus justo ligula, porta at nibh vitae, volutpat porta mi. Suspendisse pulvinar felis at purus auctor, non feugiat odio ullamcorper. Praesent sit amet molestie libero. Vestibulum tincidunt </w:t>
      </w:r>
      <w:r w:rsidRPr="00C42F51">
        <w:rPr>
          <w:rFonts w:eastAsia="Times New Roman" w:cs="Times New Roman"/>
          <w:lang w:val="la-Latn" w:eastAsia="pl-PL"/>
        </w:rPr>
        <w:lastRenderedPageBreak/>
        <w:t>dolor vel commodo pulvinar. Proin eros est, varius ut adipiscing ac, convallis eu turpis. In in magna auctor, ultrices leo nec, porta eros. Vestibulum magna risus, ullamcorper sit amet nibh ac, sollicitudin convallis urna. Vestibulum nunc dolor, imperdiet vehicula ligula in, consectetur consectetur lacus. Vestibulum facilisis erat lorem, at elementum arcu rhoncus et. In quis placerat lacus, sed euismod libero.</w:t>
      </w:r>
    </w:p>
    <w:p w14:paraId="7B175D0B" w14:textId="77777777" w:rsidR="00C42F51" w:rsidRPr="000C18A7" w:rsidRDefault="00C42F51" w:rsidP="00511EEA">
      <w:pPr>
        <w:pStyle w:val="NormalnyWeb"/>
        <w:spacing w:after="0" w:line="360" w:lineRule="auto"/>
        <w:jc w:val="both"/>
        <w:rPr>
          <w:rFonts w:eastAsia="Times New Roman" w:cs="Times New Roman"/>
          <w:lang w:val="it-IT" w:eastAsia="pl-PL"/>
        </w:rPr>
      </w:pPr>
    </w:p>
    <w:p w14:paraId="4A5965C2" w14:textId="77777777" w:rsidR="006359A8" w:rsidRPr="00C42F51" w:rsidRDefault="00C42F51" w:rsidP="00511EEA">
      <w:pPr>
        <w:pStyle w:val="NormalnyWeb"/>
        <w:spacing w:after="0" w:line="360" w:lineRule="auto"/>
        <w:jc w:val="both"/>
        <w:rPr>
          <w:rFonts w:eastAsia="Times New Roman" w:cs="Times New Roman"/>
          <w:lang w:val="la-Latn" w:eastAsia="pl-PL"/>
        </w:rPr>
      </w:pPr>
      <w:r w:rsidRPr="000C18A7">
        <w:rPr>
          <w:rFonts w:eastAsia="Times New Roman" w:cs="Times New Roman"/>
          <w:b/>
          <w:lang w:val="it-IT" w:eastAsia="pl-PL"/>
        </w:rPr>
        <w:t>Podsumowanie</w:t>
      </w:r>
      <w:r w:rsidR="006359A8" w:rsidRPr="00C42F51">
        <w:rPr>
          <w:rFonts w:eastAsia="Times New Roman" w:cs="Times New Roman"/>
          <w:lang w:val="la-Latn" w:eastAsia="pl-PL"/>
        </w:rPr>
        <w:t xml:space="preserve"> </w:t>
      </w:r>
    </w:p>
    <w:p w14:paraId="62A19991" w14:textId="77777777" w:rsidR="006359A8" w:rsidRPr="00C42F51" w:rsidRDefault="006359A8" w:rsidP="00511EEA">
      <w:pPr>
        <w:pStyle w:val="NormalnyWeb"/>
        <w:spacing w:after="0" w:line="360" w:lineRule="auto"/>
        <w:ind w:firstLine="567"/>
        <w:jc w:val="both"/>
        <w:rPr>
          <w:rFonts w:eastAsia="Times New Roman" w:cs="Times New Roman"/>
          <w:lang w:val="la-Latn" w:eastAsia="pl-PL"/>
        </w:rPr>
      </w:pPr>
      <w:r w:rsidRPr="00C42F51">
        <w:rPr>
          <w:rFonts w:eastAsia="Times New Roman" w:cs="Times New Roman"/>
          <w:lang w:val="la-Latn" w:eastAsia="pl-PL"/>
        </w:rPr>
        <w:t xml:space="preserve">Etiam eget augue sed nisi convallis sagittis non quis justo. Aenean nec sem ut tellus molestie consequat. Nam quam risus, tincidunt a imperdiet quis, imperdiet at nulla. Pellentesque non tellus nec ligula accumsan faucibus. Aenean lacinia ligula quis quam sollicitudin semper. Nam gravida hendrerit vestibulum. Cum sociis natoque penatibus et magnis dis parturient montes, nascetur ridiculus mus. Vivamus id varius sapien. </w:t>
      </w:r>
    </w:p>
    <w:p w14:paraId="6C8D4490" w14:textId="77777777" w:rsidR="006359A8" w:rsidRPr="00C42F51" w:rsidRDefault="006359A8" w:rsidP="00511EEA">
      <w:pPr>
        <w:pStyle w:val="NormalnyWeb"/>
        <w:spacing w:after="0" w:line="360" w:lineRule="auto"/>
        <w:ind w:firstLine="567"/>
        <w:jc w:val="both"/>
        <w:rPr>
          <w:rFonts w:eastAsia="Times New Roman" w:cs="Times New Roman"/>
          <w:lang w:val="la-Latn" w:eastAsia="pl-PL"/>
        </w:rPr>
      </w:pPr>
      <w:r w:rsidRPr="00C42F51">
        <w:rPr>
          <w:rFonts w:eastAsia="Times New Roman" w:cs="Times New Roman"/>
          <w:lang w:val="la-Latn" w:eastAsia="pl-PL"/>
        </w:rPr>
        <w:t xml:space="preserve">Phasellus rutrum, est et gravida mollis, arcu nisl cursus diam, sed placerat ligula diam ac purus. Morbi sed eros at leo ultricies tempor. Donec accumsan libero eu ipsum blandit venenatis ut at mauris. Phasellus eleifend arcu sit amet ipsum porttitor, sed sagittis augue feugiat. Sed condimentum aliquet enim non dapibus. Curabitur ut pellentesque risus. Vestibulum eu rhoncus arcu. Etiam iaculis ante eu velit viverra semper. Morbi ullamcorper neque nec porta accumsan. Mauris quis faucibus neque. Ut et pellentesque dolor. Suspendisse scelerisque non justo vitae pretium. Duis dapibus enim quam, ut tincidunt elit malesuada quis. Duis ornare molestie facilisis. Curabitur sit amet viverra lorem. </w:t>
      </w:r>
    </w:p>
    <w:p w14:paraId="028C2FF1" w14:textId="77777777" w:rsidR="006359A8" w:rsidRPr="00C42F51" w:rsidRDefault="006359A8" w:rsidP="00511EEA">
      <w:pPr>
        <w:pStyle w:val="NormalnyWeb"/>
        <w:spacing w:after="0"/>
        <w:jc w:val="both"/>
        <w:rPr>
          <w:rFonts w:eastAsia="Times New Roman" w:cs="Times New Roman"/>
          <w:lang w:val="la-Latn" w:eastAsia="pl-PL"/>
        </w:rPr>
      </w:pPr>
    </w:p>
    <w:p w14:paraId="21C72D4B" w14:textId="09562E25" w:rsidR="00F3505B" w:rsidRDefault="00677422" w:rsidP="00511EEA">
      <w:pPr>
        <w:pStyle w:val="NormalnyWeb"/>
        <w:spacing w:after="0" w:line="360" w:lineRule="auto"/>
        <w:jc w:val="both"/>
        <w:rPr>
          <w:rFonts w:eastAsia="Times New Roman" w:cs="Times New Roman"/>
          <w:b/>
          <w:lang w:val="la-Latn" w:eastAsia="pl-PL"/>
        </w:rPr>
      </w:pPr>
      <w:r w:rsidRPr="00C42F51">
        <w:rPr>
          <w:rFonts w:eastAsia="Times New Roman" w:cs="Times New Roman"/>
          <w:b/>
          <w:lang w:val="la-Latn" w:eastAsia="pl-PL"/>
        </w:rPr>
        <w:t>Bibliografia</w:t>
      </w:r>
    </w:p>
    <w:p w14:paraId="4A34FD62" w14:textId="77777777" w:rsidR="00484908" w:rsidRDefault="00484908" w:rsidP="00511EEA">
      <w:pPr>
        <w:pStyle w:val="NormalnyWeb"/>
        <w:spacing w:after="0" w:line="360" w:lineRule="auto"/>
        <w:jc w:val="both"/>
        <w:rPr>
          <w:rFonts w:eastAsia="Times New Roman" w:cs="Times New Roman"/>
          <w:b/>
          <w:lang w:val="la-Latn" w:eastAsia="pl-PL"/>
        </w:rPr>
      </w:pPr>
    </w:p>
    <w:p w14:paraId="31A41608" w14:textId="6A176B12" w:rsidR="00484908" w:rsidRPr="00484908" w:rsidRDefault="00484908"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FF0000"/>
          <w:sz w:val="24"/>
          <w:szCs w:val="24"/>
        </w:rPr>
      </w:pPr>
      <w:r w:rsidRPr="00484908">
        <w:rPr>
          <w:rFonts w:ascii="Times New Roman" w:hAnsi="Times New Roman" w:cs="Times New Roman"/>
          <w:b/>
          <w:bCs/>
          <w:color w:val="FF0000"/>
          <w:sz w:val="24"/>
          <w:szCs w:val="24"/>
        </w:rPr>
        <w:t>WAŻNE</w:t>
      </w:r>
    </w:p>
    <w:p w14:paraId="0B9EE55C" w14:textId="77777777" w:rsidR="00D949EC" w:rsidRDefault="00D949EC"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p>
    <w:p w14:paraId="1C9F6DA7" w14:textId="3C968CA3" w:rsidR="00D949EC" w:rsidRDefault="00D949EC"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Pr>
          <w:rFonts w:ascii="Times New Roman" w:hAnsi="Times New Roman" w:cs="Times New Roman"/>
          <w:color w:val="FF0000"/>
          <w:sz w:val="24"/>
          <w:szCs w:val="24"/>
        </w:rPr>
        <w:t>Wszystkie pozycje bibliograficzne oraz odwołania do nich w tekście powinny być opracowane zgodnie ze specyfikacją APA w wersji 7 (</w:t>
      </w:r>
      <w:r w:rsidRPr="008B40F1">
        <w:rPr>
          <w:rFonts w:ascii="Times New Roman" w:hAnsi="Times New Roman" w:cs="Times New Roman"/>
          <w:color w:val="FF0000"/>
          <w:sz w:val="24"/>
          <w:szCs w:val="24"/>
        </w:rPr>
        <w:t>https://apastyle.apa.org/</w:t>
      </w:r>
      <w:r>
        <w:rPr>
          <w:rFonts w:ascii="Times New Roman" w:hAnsi="Times New Roman" w:cs="Times New Roman"/>
          <w:color w:val="FF0000"/>
          <w:sz w:val="24"/>
          <w:szCs w:val="24"/>
        </w:rPr>
        <w:t xml:space="preserve">). </w:t>
      </w:r>
    </w:p>
    <w:p w14:paraId="3EBA51BD" w14:textId="77777777" w:rsidR="00D949EC" w:rsidRDefault="00D949EC"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p>
    <w:p w14:paraId="42B576ED" w14:textId="2C170C74" w:rsidR="00F3505B" w:rsidRPr="00322F8A" w:rsidRDefault="005B5F7E" w:rsidP="00511EEA">
      <w:pPr>
        <w:pStyle w:val="HTML-wstpniesformatowany"/>
        <w:pBdr>
          <w:top w:val="single" w:sz="4" w:space="1" w:color="auto"/>
          <w:left w:val="single" w:sz="4" w:space="4" w:color="auto"/>
          <w:bottom w:val="single" w:sz="4" w:space="1" w:color="auto"/>
          <w:right w:val="single" w:sz="4" w:space="4" w:color="auto"/>
        </w:pBdr>
        <w:jc w:val="both"/>
      </w:pPr>
      <w:r w:rsidRPr="006B5042">
        <w:rPr>
          <w:rFonts w:ascii="Times New Roman" w:hAnsi="Times New Roman" w:cs="Times New Roman"/>
          <w:color w:val="FF0000"/>
          <w:sz w:val="24"/>
          <w:szCs w:val="24"/>
        </w:rPr>
        <w:t xml:space="preserve">Publikacje należy uporządkować </w:t>
      </w:r>
      <w:r w:rsidR="00F3505B" w:rsidRPr="006B5042">
        <w:rPr>
          <w:rFonts w:ascii="Times New Roman" w:hAnsi="Times New Roman" w:cs="Times New Roman"/>
          <w:color w:val="FF0000"/>
          <w:sz w:val="24"/>
          <w:szCs w:val="24"/>
        </w:rPr>
        <w:t xml:space="preserve">w kolejności alfabetycznej według nazwiska pierwszego autora. W przypadku </w:t>
      </w:r>
      <w:r w:rsidR="006B5042">
        <w:rPr>
          <w:rFonts w:ascii="Times New Roman" w:hAnsi="Times New Roman" w:cs="Times New Roman"/>
          <w:color w:val="FF0000"/>
          <w:sz w:val="24"/>
          <w:szCs w:val="24"/>
        </w:rPr>
        <w:t>kilku</w:t>
      </w:r>
      <w:r w:rsidR="00F3505B" w:rsidRPr="006B5042">
        <w:rPr>
          <w:rFonts w:ascii="Times New Roman" w:hAnsi="Times New Roman" w:cs="Times New Roman"/>
          <w:color w:val="FF0000"/>
          <w:sz w:val="24"/>
          <w:szCs w:val="24"/>
        </w:rPr>
        <w:t xml:space="preserve"> prac</w:t>
      </w:r>
      <w:r w:rsidR="006B5042">
        <w:rPr>
          <w:rFonts w:ascii="Times New Roman" w:hAnsi="Times New Roman" w:cs="Times New Roman"/>
          <w:color w:val="FF0000"/>
          <w:sz w:val="24"/>
          <w:szCs w:val="24"/>
        </w:rPr>
        <w:t xml:space="preserve"> </w:t>
      </w:r>
      <w:r w:rsidR="00F3505B" w:rsidRPr="006B5042">
        <w:rPr>
          <w:rFonts w:ascii="Times New Roman" w:hAnsi="Times New Roman" w:cs="Times New Roman"/>
          <w:color w:val="FF0000"/>
          <w:sz w:val="24"/>
          <w:szCs w:val="24"/>
        </w:rPr>
        <w:t>tego samego autora</w:t>
      </w:r>
      <w:r w:rsidR="006B5042" w:rsidRPr="00322F8A">
        <w:rPr>
          <w:rFonts w:ascii="Times New Roman" w:hAnsi="Times New Roman" w:cs="Times New Roman"/>
          <w:color w:val="FF0000"/>
          <w:sz w:val="24"/>
          <w:szCs w:val="24"/>
        </w:rPr>
        <w:t xml:space="preserve"> należy uporządkować </w:t>
      </w:r>
      <w:r w:rsidR="006B5042">
        <w:rPr>
          <w:rFonts w:ascii="Times New Roman" w:hAnsi="Times New Roman" w:cs="Times New Roman"/>
          <w:color w:val="FF0000"/>
          <w:sz w:val="24"/>
          <w:szCs w:val="24"/>
        </w:rPr>
        <w:t xml:space="preserve">je </w:t>
      </w:r>
      <w:r w:rsidR="006B5042" w:rsidRPr="00322F8A">
        <w:rPr>
          <w:rFonts w:ascii="Times New Roman" w:hAnsi="Times New Roman" w:cs="Times New Roman"/>
          <w:color w:val="FF0000"/>
          <w:sz w:val="24"/>
          <w:szCs w:val="24"/>
        </w:rPr>
        <w:t>chronologicznie według roku publikacji</w:t>
      </w:r>
      <w:r w:rsidR="00F3505B" w:rsidRPr="006B5042">
        <w:rPr>
          <w:rFonts w:ascii="Times New Roman" w:hAnsi="Times New Roman" w:cs="Times New Roman"/>
          <w:color w:val="FF0000"/>
          <w:sz w:val="24"/>
          <w:szCs w:val="24"/>
        </w:rPr>
        <w:t xml:space="preserve">. </w:t>
      </w:r>
      <w:r w:rsidR="004B0E7F" w:rsidRPr="006B5042">
        <w:rPr>
          <w:rFonts w:ascii="Times New Roman" w:hAnsi="Times New Roman" w:cs="Times New Roman"/>
          <w:color w:val="FF0000"/>
          <w:sz w:val="24"/>
          <w:szCs w:val="24"/>
        </w:rPr>
        <w:t xml:space="preserve">Jeżeli odwołujemy się zarówno do indywidualnych prac danego autora, jak i opracowań wieloautorskich, w których jego </w:t>
      </w:r>
      <w:r w:rsidR="004B0E7F" w:rsidRPr="00EF49D7">
        <w:rPr>
          <w:rFonts w:ascii="Times New Roman" w:hAnsi="Times New Roman" w:cs="Times New Roman"/>
          <w:color w:val="FF0000"/>
          <w:sz w:val="24"/>
          <w:szCs w:val="24"/>
        </w:rPr>
        <w:t xml:space="preserve">nazwisko jest podane jako </w:t>
      </w:r>
      <w:r w:rsidR="00D16C03" w:rsidRPr="00EF49D7">
        <w:rPr>
          <w:rFonts w:ascii="Times New Roman" w:hAnsi="Times New Roman" w:cs="Times New Roman"/>
          <w:color w:val="FF0000"/>
          <w:sz w:val="24"/>
          <w:szCs w:val="24"/>
        </w:rPr>
        <w:t>pierwsze</w:t>
      </w:r>
      <w:r w:rsidR="00BD182B">
        <w:rPr>
          <w:rFonts w:ascii="Times New Roman" w:hAnsi="Times New Roman" w:cs="Times New Roman"/>
          <w:color w:val="FF0000"/>
          <w:sz w:val="24"/>
          <w:szCs w:val="24"/>
        </w:rPr>
        <w:t>,</w:t>
      </w:r>
      <w:r w:rsidR="00D16C03" w:rsidRPr="00EF49D7">
        <w:rPr>
          <w:rFonts w:ascii="Times New Roman" w:hAnsi="Times New Roman" w:cs="Times New Roman"/>
          <w:color w:val="FF0000"/>
          <w:sz w:val="24"/>
          <w:szCs w:val="24"/>
        </w:rPr>
        <w:t xml:space="preserve"> to</w:t>
      </w:r>
      <w:r w:rsidR="004B0E7F" w:rsidRPr="00EF49D7">
        <w:rPr>
          <w:rFonts w:ascii="Times New Roman" w:hAnsi="Times New Roman" w:cs="Times New Roman"/>
          <w:color w:val="FF0000"/>
          <w:sz w:val="24"/>
          <w:szCs w:val="24"/>
        </w:rPr>
        <w:t xml:space="preserve"> najpierw wymieniamy prace indywidualne. </w:t>
      </w:r>
      <w:r w:rsidR="00BA3067" w:rsidRPr="00EF49D7">
        <w:rPr>
          <w:rFonts w:ascii="Times New Roman" w:hAnsi="Times New Roman" w:cs="Times New Roman"/>
          <w:color w:val="FF0000"/>
          <w:sz w:val="24"/>
          <w:szCs w:val="24"/>
        </w:rPr>
        <w:t xml:space="preserve">Jeśli występują publikacje tego samego autora </w:t>
      </w:r>
      <w:r w:rsidR="003C760C" w:rsidRPr="00EF49D7">
        <w:rPr>
          <w:rFonts w:ascii="Times New Roman" w:hAnsi="Times New Roman" w:cs="Times New Roman"/>
          <w:color w:val="FF0000"/>
          <w:sz w:val="24"/>
          <w:szCs w:val="24"/>
        </w:rPr>
        <w:t xml:space="preserve">wydane w </w:t>
      </w:r>
      <w:r w:rsidR="00BA3067" w:rsidRPr="00EF49D7">
        <w:rPr>
          <w:rFonts w:ascii="Times New Roman" w:hAnsi="Times New Roman" w:cs="Times New Roman"/>
          <w:color w:val="FF0000"/>
          <w:sz w:val="24"/>
          <w:szCs w:val="24"/>
        </w:rPr>
        <w:t>t</w:t>
      </w:r>
      <w:r w:rsidR="003C760C" w:rsidRPr="00EF49D7">
        <w:rPr>
          <w:rFonts w:ascii="Times New Roman" w:hAnsi="Times New Roman" w:cs="Times New Roman"/>
          <w:color w:val="FF0000"/>
          <w:sz w:val="24"/>
          <w:szCs w:val="24"/>
        </w:rPr>
        <w:t>ym</w:t>
      </w:r>
      <w:r w:rsidR="00BA3067" w:rsidRPr="00EF49D7">
        <w:rPr>
          <w:rFonts w:ascii="Times New Roman" w:hAnsi="Times New Roman" w:cs="Times New Roman"/>
          <w:color w:val="FF0000"/>
          <w:sz w:val="24"/>
          <w:szCs w:val="24"/>
        </w:rPr>
        <w:t xml:space="preserve"> sam</w:t>
      </w:r>
      <w:r w:rsidR="003C760C" w:rsidRPr="00EF49D7">
        <w:rPr>
          <w:rFonts w:ascii="Times New Roman" w:hAnsi="Times New Roman" w:cs="Times New Roman"/>
          <w:color w:val="FF0000"/>
          <w:sz w:val="24"/>
          <w:szCs w:val="24"/>
        </w:rPr>
        <w:t>ym</w:t>
      </w:r>
      <w:r w:rsidR="00BA3067" w:rsidRPr="00EF49D7">
        <w:rPr>
          <w:rFonts w:ascii="Times New Roman" w:hAnsi="Times New Roman" w:cs="Times New Roman"/>
          <w:color w:val="FF0000"/>
          <w:sz w:val="24"/>
          <w:szCs w:val="24"/>
        </w:rPr>
        <w:t xml:space="preserve"> roku, po roku dopisujemy </w:t>
      </w:r>
      <w:r w:rsidR="00CB439B" w:rsidRPr="00EF49D7">
        <w:rPr>
          <w:rFonts w:ascii="Times New Roman" w:hAnsi="Times New Roman" w:cs="Times New Roman"/>
          <w:color w:val="FF0000"/>
          <w:sz w:val="24"/>
          <w:szCs w:val="24"/>
        </w:rPr>
        <w:t xml:space="preserve">– bez spacji – literę </w:t>
      </w:r>
      <w:r w:rsidR="00BA3067" w:rsidRPr="00EF49D7">
        <w:rPr>
          <w:rFonts w:ascii="Times New Roman" w:hAnsi="Times New Roman" w:cs="Times New Roman"/>
          <w:color w:val="FF0000"/>
          <w:sz w:val="24"/>
          <w:szCs w:val="24"/>
        </w:rPr>
        <w:t>a, b</w:t>
      </w:r>
      <w:r w:rsidR="00CB439B" w:rsidRPr="00EF49D7">
        <w:rPr>
          <w:rFonts w:ascii="Times New Roman" w:hAnsi="Times New Roman" w:cs="Times New Roman"/>
          <w:color w:val="FF0000"/>
          <w:sz w:val="24"/>
          <w:szCs w:val="24"/>
        </w:rPr>
        <w:t xml:space="preserve"> lub</w:t>
      </w:r>
      <w:r w:rsidR="00BA3067" w:rsidRPr="00EF49D7">
        <w:rPr>
          <w:rFonts w:ascii="Times New Roman" w:hAnsi="Times New Roman" w:cs="Times New Roman"/>
          <w:color w:val="FF0000"/>
          <w:sz w:val="24"/>
          <w:szCs w:val="24"/>
        </w:rPr>
        <w:t xml:space="preserve"> c </w:t>
      </w:r>
      <w:r w:rsidR="00BA3067">
        <w:rPr>
          <w:rFonts w:ascii="Times New Roman" w:hAnsi="Times New Roman" w:cs="Times New Roman"/>
          <w:color w:val="FF0000"/>
          <w:sz w:val="24"/>
          <w:szCs w:val="24"/>
        </w:rPr>
        <w:t>i porządkujemy alfabetycznie według tytuł</w:t>
      </w:r>
      <w:r w:rsidR="003C760C">
        <w:rPr>
          <w:rFonts w:ascii="Times New Roman" w:hAnsi="Times New Roman" w:cs="Times New Roman"/>
          <w:color w:val="FF0000"/>
          <w:sz w:val="24"/>
          <w:szCs w:val="24"/>
        </w:rPr>
        <w:t>ów</w:t>
      </w:r>
      <w:r w:rsidR="00BA3067">
        <w:rPr>
          <w:rFonts w:ascii="Times New Roman" w:hAnsi="Times New Roman" w:cs="Times New Roman"/>
          <w:color w:val="FF0000"/>
          <w:sz w:val="24"/>
          <w:szCs w:val="24"/>
        </w:rPr>
        <w:t>.</w:t>
      </w:r>
    </w:p>
    <w:p w14:paraId="10EF32EA" w14:textId="77777777" w:rsidR="00484908" w:rsidRDefault="00484908"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p>
    <w:p w14:paraId="45C82B85" w14:textId="451D7E8B" w:rsidR="00484908" w:rsidRDefault="00F3505B" w:rsidP="00D949EC">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F3505B">
        <w:rPr>
          <w:rFonts w:ascii="Times New Roman" w:hAnsi="Times New Roman" w:cs="Times New Roman"/>
          <w:color w:val="FF0000"/>
          <w:sz w:val="24"/>
          <w:szCs w:val="24"/>
        </w:rPr>
        <w:t xml:space="preserve">Każda pozycja z </w:t>
      </w:r>
      <w:r w:rsidR="00845C8A">
        <w:rPr>
          <w:rFonts w:ascii="Times New Roman" w:hAnsi="Times New Roman" w:cs="Times New Roman"/>
          <w:color w:val="FF0000"/>
          <w:sz w:val="24"/>
          <w:szCs w:val="24"/>
        </w:rPr>
        <w:t>bibliografii</w:t>
      </w:r>
      <w:r w:rsidRPr="00F3505B">
        <w:rPr>
          <w:rFonts w:ascii="Times New Roman" w:hAnsi="Times New Roman" w:cs="Times New Roman"/>
          <w:color w:val="FF0000"/>
          <w:sz w:val="24"/>
          <w:szCs w:val="24"/>
        </w:rPr>
        <w:t xml:space="preserve"> powinna mieć co najmniej jed</w:t>
      </w:r>
      <w:r w:rsidR="00812CA0">
        <w:rPr>
          <w:rFonts w:ascii="Times New Roman" w:hAnsi="Times New Roman" w:cs="Times New Roman"/>
          <w:color w:val="FF0000"/>
          <w:sz w:val="24"/>
          <w:szCs w:val="24"/>
        </w:rPr>
        <w:t xml:space="preserve">no odwołanie </w:t>
      </w:r>
      <w:r w:rsidRPr="00F3505B">
        <w:rPr>
          <w:rFonts w:ascii="Times New Roman" w:hAnsi="Times New Roman" w:cs="Times New Roman"/>
          <w:color w:val="FF0000"/>
          <w:sz w:val="24"/>
          <w:szCs w:val="24"/>
        </w:rPr>
        <w:t>w tekście i</w:t>
      </w:r>
      <w:r w:rsidR="00112CC0">
        <w:rPr>
          <w:rFonts w:ascii="Times New Roman" w:hAnsi="Times New Roman" w:cs="Times New Roman"/>
          <w:color w:val="FF0000"/>
          <w:sz w:val="24"/>
          <w:szCs w:val="24"/>
        </w:rPr>
        <w:t> </w:t>
      </w:r>
      <w:r w:rsidRPr="00F3505B">
        <w:rPr>
          <w:rFonts w:ascii="Times New Roman" w:hAnsi="Times New Roman" w:cs="Times New Roman"/>
          <w:color w:val="FF0000"/>
          <w:sz w:val="24"/>
          <w:szCs w:val="24"/>
        </w:rPr>
        <w:t xml:space="preserve">odpowiednio </w:t>
      </w:r>
      <w:r w:rsidR="003C760C">
        <w:rPr>
          <w:rFonts w:ascii="Times New Roman" w:hAnsi="Times New Roman" w:cs="Times New Roman"/>
          <w:color w:val="FF0000"/>
          <w:sz w:val="24"/>
          <w:szCs w:val="24"/>
        </w:rPr>
        <w:t>–</w:t>
      </w:r>
      <w:r w:rsidRPr="00F3505B">
        <w:rPr>
          <w:rFonts w:ascii="Times New Roman" w:hAnsi="Times New Roman" w:cs="Times New Roman"/>
          <w:color w:val="FF0000"/>
          <w:sz w:val="24"/>
          <w:szCs w:val="24"/>
        </w:rPr>
        <w:t xml:space="preserve"> każda cytowana pozycja musi znajdować się </w:t>
      </w:r>
      <w:r w:rsidR="00845C8A">
        <w:rPr>
          <w:rFonts w:ascii="Times New Roman" w:hAnsi="Times New Roman" w:cs="Times New Roman"/>
          <w:color w:val="FF0000"/>
          <w:sz w:val="24"/>
          <w:szCs w:val="24"/>
        </w:rPr>
        <w:t>w bibliografii</w:t>
      </w:r>
      <w:r w:rsidRPr="00F3505B">
        <w:rPr>
          <w:rFonts w:ascii="Times New Roman" w:hAnsi="Times New Roman" w:cs="Times New Roman"/>
          <w:color w:val="FF0000"/>
          <w:sz w:val="24"/>
          <w:szCs w:val="24"/>
        </w:rPr>
        <w:t xml:space="preserve">. Przykładowe </w:t>
      </w:r>
      <w:r w:rsidR="00BA3067">
        <w:rPr>
          <w:rFonts w:ascii="Times New Roman" w:hAnsi="Times New Roman" w:cs="Times New Roman"/>
          <w:color w:val="FF0000"/>
          <w:sz w:val="24"/>
          <w:szCs w:val="24"/>
        </w:rPr>
        <w:t>odwołania</w:t>
      </w:r>
      <w:r w:rsidRPr="00F3505B">
        <w:rPr>
          <w:rFonts w:ascii="Times New Roman" w:hAnsi="Times New Roman" w:cs="Times New Roman"/>
          <w:color w:val="FF0000"/>
          <w:sz w:val="24"/>
          <w:szCs w:val="24"/>
        </w:rPr>
        <w:t xml:space="preserve"> można znaleźć </w:t>
      </w:r>
      <w:r w:rsidR="00BA3067">
        <w:rPr>
          <w:rFonts w:ascii="Times New Roman" w:hAnsi="Times New Roman" w:cs="Times New Roman"/>
          <w:color w:val="FF0000"/>
          <w:sz w:val="24"/>
          <w:szCs w:val="24"/>
        </w:rPr>
        <w:t>powyżej</w:t>
      </w:r>
      <w:r w:rsidRPr="00F3505B">
        <w:rPr>
          <w:rFonts w:ascii="Times New Roman" w:hAnsi="Times New Roman" w:cs="Times New Roman"/>
          <w:color w:val="FF0000"/>
          <w:sz w:val="24"/>
          <w:szCs w:val="24"/>
        </w:rPr>
        <w:t xml:space="preserve">. </w:t>
      </w:r>
    </w:p>
    <w:p w14:paraId="178C6248" w14:textId="77777777" w:rsidR="00D949EC" w:rsidRDefault="00D949EC" w:rsidP="00D949EC">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p>
    <w:p w14:paraId="26FC879E" w14:textId="4380F873" w:rsidR="00F3505B" w:rsidRPr="00F3505B" w:rsidRDefault="00F3505B"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F3505B">
        <w:rPr>
          <w:rFonts w:ascii="Times New Roman" w:hAnsi="Times New Roman" w:cs="Times New Roman"/>
          <w:color w:val="FF0000"/>
          <w:sz w:val="24"/>
          <w:szCs w:val="24"/>
        </w:rPr>
        <w:t xml:space="preserve">Jeżeli publikacja ma przypisany DOI, autor </w:t>
      </w:r>
      <w:r w:rsidR="00AC0794">
        <w:rPr>
          <w:rFonts w:ascii="Times New Roman" w:hAnsi="Times New Roman" w:cs="Times New Roman"/>
          <w:color w:val="FF0000"/>
          <w:sz w:val="24"/>
          <w:szCs w:val="24"/>
        </w:rPr>
        <w:t>jest zobowiązany</w:t>
      </w:r>
      <w:r w:rsidRPr="00F3505B">
        <w:rPr>
          <w:rFonts w:ascii="Times New Roman" w:hAnsi="Times New Roman" w:cs="Times New Roman"/>
          <w:color w:val="FF0000"/>
          <w:sz w:val="24"/>
          <w:szCs w:val="24"/>
        </w:rPr>
        <w:t xml:space="preserve"> </w:t>
      </w:r>
      <w:r w:rsidR="007D0DE6">
        <w:rPr>
          <w:rFonts w:ascii="Times New Roman" w:hAnsi="Times New Roman" w:cs="Times New Roman"/>
          <w:color w:val="FF0000"/>
          <w:sz w:val="24"/>
          <w:szCs w:val="24"/>
        </w:rPr>
        <w:t xml:space="preserve">go </w:t>
      </w:r>
      <w:r w:rsidRPr="00F3505B">
        <w:rPr>
          <w:rFonts w:ascii="Times New Roman" w:hAnsi="Times New Roman" w:cs="Times New Roman"/>
          <w:color w:val="FF0000"/>
          <w:sz w:val="24"/>
          <w:szCs w:val="24"/>
        </w:rPr>
        <w:t xml:space="preserve">podać. APA </w:t>
      </w:r>
      <w:r w:rsidR="007D0DE6">
        <w:rPr>
          <w:rFonts w:ascii="Times New Roman" w:hAnsi="Times New Roman" w:cs="Times New Roman"/>
          <w:color w:val="FF0000"/>
          <w:sz w:val="24"/>
          <w:szCs w:val="24"/>
        </w:rPr>
        <w:t xml:space="preserve">wymaga formatu, który </w:t>
      </w:r>
      <w:r w:rsidRPr="00F3505B">
        <w:rPr>
          <w:rFonts w:ascii="Times New Roman" w:hAnsi="Times New Roman" w:cs="Times New Roman"/>
          <w:color w:val="FF0000"/>
          <w:sz w:val="24"/>
          <w:szCs w:val="24"/>
        </w:rPr>
        <w:t>zawiera adres URL, na przykład https://doi.org/10.1016/j.iheduc.2004.02.001</w:t>
      </w:r>
    </w:p>
    <w:p w14:paraId="7382F05A" w14:textId="77777777" w:rsidR="00F3505B" w:rsidRDefault="00F3505B" w:rsidP="00511EEA">
      <w:pPr>
        <w:pStyle w:val="NormalnyWeb"/>
        <w:spacing w:after="0" w:line="360" w:lineRule="auto"/>
        <w:jc w:val="both"/>
        <w:rPr>
          <w:rFonts w:eastAsia="Times New Roman" w:cs="Times New Roman"/>
          <w:b/>
          <w:lang w:val="la-Latn" w:eastAsia="pl-PL"/>
        </w:rPr>
      </w:pPr>
    </w:p>
    <w:p w14:paraId="7F745DB2" w14:textId="77777777" w:rsidR="00EF49D7" w:rsidRDefault="00EF49D7" w:rsidP="00511EEA">
      <w:pPr>
        <w:pStyle w:val="Literatura"/>
        <w:spacing w:line="360" w:lineRule="auto"/>
        <w:ind w:left="0" w:firstLine="0"/>
        <w:rPr>
          <w:rFonts w:asciiTheme="majorBidi" w:hAnsiTheme="majorBidi" w:cstheme="majorBidi"/>
          <w:sz w:val="24"/>
          <w:szCs w:val="24"/>
          <w:lang w:val="pl-PL"/>
        </w:rPr>
      </w:pPr>
      <w:bookmarkStart w:id="0" w:name="_Hlk495050884"/>
    </w:p>
    <w:p w14:paraId="1416A7E2" w14:textId="01DDF415" w:rsidR="00EF49D7" w:rsidRPr="00AC2A4E" w:rsidRDefault="00EF49D7" w:rsidP="00221001">
      <w:pPr>
        <w:pStyle w:val="Literatura"/>
        <w:numPr>
          <w:ilvl w:val="0"/>
          <w:numId w:val="14"/>
        </w:numPr>
        <w:spacing w:line="360" w:lineRule="auto"/>
        <w:ind w:left="426"/>
        <w:rPr>
          <w:sz w:val="24"/>
          <w:szCs w:val="24"/>
          <w:lang w:val="pl-PL"/>
        </w:rPr>
      </w:pPr>
      <w:r w:rsidRPr="00E85A13">
        <w:rPr>
          <w:sz w:val="24"/>
          <w:szCs w:val="24"/>
          <w:lang w:val="pl-PL"/>
        </w:rPr>
        <w:t xml:space="preserve">Adaszyńska, E. (2016). Biblioteka akademicka jako skutecznie i sprawnie działająca organizacja. Ujęcie teoretyczne. </w:t>
      </w:r>
      <w:r w:rsidRPr="00E85A13">
        <w:rPr>
          <w:i/>
          <w:sz w:val="24"/>
          <w:szCs w:val="24"/>
          <w:lang w:val="pl-PL"/>
        </w:rPr>
        <w:t>Zarządzanie Biblioteką</w:t>
      </w:r>
      <w:r w:rsidRPr="00E85A13">
        <w:rPr>
          <w:sz w:val="24"/>
          <w:szCs w:val="24"/>
          <w:lang w:val="pl-PL"/>
        </w:rPr>
        <w:t xml:space="preserve">, </w:t>
      </w:r>
      <w:r w:rsidRPr="00E85A13">
        <w:rPr>
          <w:i/>
          <w:iCs/>
          <w:sz w:val="24"/>
          <w:szCs w:val="24"/>
          <w:lang w:val="pl-PL"/>
        </w:rPr>
        <w:t>1</w:t>
      </w:r>
      <w:r w:rsidRPr="00E85A13">
        <w:rPr>
          <w:sz w:val="24"/>
          <w:szCs w:val="24"/>
          <w:lang w:val="pl-PL"/>
        </w:rPr>
        <w:t xml:space="preserve">(8), 50–69. </w:t>
      </w:r>
      <w:r w:rsidR="00AC2A4E" w:rsidRPr="008D268D">
        <w:rPr>
          <w:sz w:val="24"/>
          <w:szCs w:val="24"/>
          <w:lang w:val="pl-PL"/>
        </w:rPr>
        <w:t>https://czasopisma.bg.ug.edu.pl/index.php/ZB/article/view/1239</w:t>
      </w:r>
      <w:r w:rsidR="00AC2A4E" w:rsidRPr="00AC2A4E">
        <w:rPr>
          <w:sz w:val="24"/>
          <w:szCs w:val="24"/>
          <w:lang w:val="pl-PL"/>
        </w:rPr>
        <w:t xml:space="preserve"> </w:t>
      </w:r>
      <w:r w:rsidR="008D0935">
        <w:rPr>
          <w:color w:val="FF0000"/>
          <w:sz w:val="24"/>
          <w:szCs w:val="24"/>
          <w:lang w:val="pl-PL"/>
        </w:rPr>
        <w:t>–</w:t>
      </w:r>
      <w:r w:rsidR="00AC2A4E" w:rsidRPr="00AC2A4E">
        <w:rPr>
          <w:color w:val="FF0000"/>
          <w:sz w:val="24"/>
          <w:szCs w:val="24"/>
          <w:lang w:val="pl-PL"/>
        </w:rPr>
        <w:t xml:space="preserve"> artykuł w czasopiśmie</w:t>
      </w:r>
    </w:p>
    <w:p w14:paraId="252CB4C5" w14:textId="679A77FE" w:rsidR="00EF49D7" w:rsidRPr="00AC2A4E" w:rsidRDefault="00EF49D7" w:rsidP="00221001">
      <w:pPr>
        <w:pStyle w:val="Tekstpodstawowy"/>
        <w:numPr>
          <w:ilvl w:val="0"/>
          <w:numId w:val="14"/>
        </w:numPr>
        <w:spacing w:before="0" w:after="180" w:line="360" w:lineRule="auto"/>
        <w:ind w:left="426" w:right="43"/>
        <w:jc w:val="both"/>
        <w:rPr>
          <w:rFonts w:ascii="Times New Roman" w:hAnsi="Times New Roman" w:cs="Times New Roman"/>
          <w:color w:val="FF0000"/>
          <w:sz w:val="24"/>
          <w:szCs w:val="24"/>
          <w:lang w:val="de-DE"/>
        </w:rPr>
      </w:pPr>
      <w:r w:rsidRPr="00E85A13">
        <w:rPr>
          <w:rFonts w:ascii="Times New Roman" w:hAnsi="Times New Roman" w:cs="Times New Roman"/>
          <w:sz w:val="24"/>
          <w:szCs w:val="24"/>
        </w:rPr>
        <w:t xml:space="preserve">Ashenden, P. J. (2008). </w:t>
      </w:r>
      <w:r w:rsidRPr="00E85A13">
        <w:rPr>
          <w:rFonts w:ascii="Times New Roman" w:hAnsi="Times New Roman" w:cs="Times New Roman"/>
          <w:i/>
          <w:iCs/>
          <w:sz w:val="24"/>
          <w:szCs w:val="24"/>
        </w:rPr>
        <w:t>The designer’s guide to VHDL</w:t>
      </w:r>
      <w:r w:rsidRPr="00E85A13">
        <w:rPr>
          <w:rFonts w:ascii="Times New Roman" w:hAnsi="Times New Roman" w:cs="Times New Roman"/>
          <w:sz w:val="24"/>
          <w:szCs w:val="24"/>
        </w:rPr>
        <w:t xml:space="preserve"> (3rd ed). </w:t>
      </w:r>
      <w:r w:rsidRPr="00E85A13">
        <w:rPr>
          <w:rFonts w:ascii="Times New Roman" w:hAnsi="Times New Roman" w:cs="Times New Roman"/>
          <w:sz w:val="24"/>
          <w:szCs w:val="24"/>
          <w:lang w:val="de-DE"/>
        </w:rPr>
        <w:t xml:space="preserve">Morgan Kaufmann. </w:t>
      </w:r>
      <w:r w:rsidR="008D0935">
        <w:rPr>
          <w:rFonts w:ascii="Times New Roman" w:hAnsi="Times New Roman" w:cs="Times New Roman"/>
          <w:color w:val="FF0000"/>
          <w:sz w:val="24"/>
          <w:szCs w:val="24"/>
          <w:lang w:val="de-DE"/>
        </w:rPr>
        <w:t>–</w:t>
      </w:r>
      <w:r w:rsidR="00AC2A4E" w:rsidRPr="00AC2A4E">
        <w:rPr>
          <w:rFonts w:ascii="Times New Roman" w:hAnsi="Times New Roman" w:cs="Times New Roman"/>
          <w:color w:val="FF0000"/>
          <w:sz w:val="24"/>
          <w:szCs w:val="24"/>
          <w:lang w:val="de-DE"/>
        </w:rPr>
        <w:t xml:space="preserve"> książka</w:t>
      </w:r>
    </w:p>
    <w:p w14:paraId="4B49F29D" w14:textId="122E402A" w:rsidR="00EF49D7" w:rsidRPr="00E85A13" w:rsidRDefault="00EF49D7" w:rsidP="00221001">
      <w:pPr>
        <w:pStyle w:val="Tekstpodstawowy"/>
        <w:numPr>
          <w:ilvl w:val="0"/>
          <w:numId w:val="14"/>
        </w:numPr>
        <w:spacing w:before="0" w:after="180" w:line="360" w:lineRule="auto"/>
        <w:ind w:left="426" w:right="43"/>
        <w:jc w:val="both"/>
        <w:rPr>
          <w:rFonts w:ascii="Times New Roman" w:hAnsi="Times New Roman" w:cs="Times New Roman"/>
          <w:sz w:val="24"/>
          <w:szCs w:val="24"/>
          <w:lang w:val="de-DE"/>
        </w:rPr>
      </w:pPr>
      <w:r w:rsidRPr="00E85A13">
        <w:rPr>
          <w:rFonts w:ascii="Times New Roman" w:hAnsi="Times New Roman" w:cs="Times New Roman"/>
          <w:sz w:val="24"/>
          <w:szCs w:val="24"/>
          <w:lang w:val="pl-PL"/>
        </w:rPr>
        <w:t>Derfert-Wolf, L. (2018). Misja wspierania nauki a misja społeczna bibliotek szkół wyższych – relacje i znaczenie w świetle badań funkcjonalności i wpływu</w:t>
      </w:r>
      <w:r w:rsidR="00FA137E">
        <w:rPr>
          <w:rFonts w:ascii="Times New Roman" w:hAnsi="Times New Roman" w:cs="Times New Roman"/>
          <w:sz w:val="24"/>
          <w:szCs w:val="24"/>
          <w:lang w:val="pl-PL"/>
        </w:rPr>
        <w:t>.</w:t>
      </w:r>
      <w:r w:rsidRPr="00E85A13">
        <w:rPr>
          <w:rFonts w:ascii="Times New Roman" w:hAnsi="Times New Roman" w:cs="Times New Roman"/>
          <w:sz w:val="24"/>
          <w:szCs w:val="24"/>
          <w:lang w:val="pl-PL"/>
        </w:rPr>
        <w:t xml:space="preserve"> W</w:t>
      </w:r>
      <w:r w:rsidR="00FA137E">
        <w:rPr>
          <w:rFonts w:ascii="Times New Roman" w:hAnsi="Times New Roman" w:cs="Times New Roman"/>
          <w:sz w:val="24"/>
          <w:szCs w:val="24"/>
          <w:lang w:val="pl-PL"/>
        </w:rPr>
        <w:t>:</w:t>
      </w:r>
      <w:r w:rsidRPr="00E85A13">
        <w:rPr>
          <w:rFonts w:ascii="Times New Roman" w:hAnsi="Times New Roman" w:cs="Times New Roman"/>
          <w:sz w:val="24"/>
          <w:szCs w:val="24"/>
          <w:lang w:val="pl-PL"/>
        </w:rPr>
        <w:t xml:space="preserve"> K. Jazdon (red.), </w:t>
      </w:r>
      <w:r w:rsidRPr="00E85A13">
        <w:rPr>
          <w:rFonts w:ascii="Times New Roman" w:hAnsi="Times New Roman" w:cs="Times New Roman"/>
          <w:i/>
          <w:iCs/>
          <w:sz w:val="24"/>
          <w:szCs w:val="24"/>
          <w:lang w:val="pl-PL"/>
        </w:rPr>
        <w:t>Biblioteka naukowa: czy jeszcze naukowa?</w:t>
      </w:r>
      <w:r w:rsidRPr="00E85A13">
        <w:rPr>
          <w:rFonts w:ascii="Times New Roman" w:hAnsi="Times New Roman" w:cs="Times New Roman"/>
          <w:sz w:val="24"/>
          <w:szCs w:val="24"/>
          <w:lang w:val="pl-PL"/>
        </w:rPr>
        <w:t xml:space="preserve"> (s. 29–43). Biblioteka Uniwersytecka w Poznaniu.</w:t>
      </w:r>
      <w:r w:rsidR="00AC2A4E">
        <w:rPr>
          <w:rFonts w:ascii="Times New Roman" w:hAnsi="Times New Roman" w:cs="Times New Roman"/>
          <w:sz w:val="24"/>
          <w:szCs w:val="24"/>
          <w:lang w:val="pl-PL"/>
        </w:rPr>
        <w:t xml:space="preserve"> </w:t>
      </w:r>
      <w:r w:rsidR="00AC2A4E" w:rsidRPr="00AC2A4E">
        <w:rPr>
          <w:rFonts w:ascii="Times New Roman" w:hAnsi="Times New Roman" w:cs="Times New Roman"/>
          <w:color w:val="FF0000"/>
          <w:sz w:val="24"/>
          <w:szCs w:val="24"/>
          <w:lang w:val="pl-PL"/>
        </w:rPr>
        <w:t>– rozdział w książce</w:t>
      </w:r>
    </w:p>
    <w:p w14:paraId="09BD663C" w14:textId="187536E0" w:rsidR="000C66BA" w:rsidRPr="00221001" w:rsidRDefault="00E85A13" w:rsidP="00221001">
      <w:pPr>
        <w:pStyle w:val="Akapitzlist"/>
        <w:numPr>
          <w:ilvl w:val="0"/>
          <w:numId w:val="14"/>
        </w:numPr>
        <w:spacing w:after="0" w:line="360" w:lineRule="auto"/>
        <w:ind w:left="426"/>
        <w:jc w:val="both"/>
        <w:rPr>
          <w:rFonts w:ascii="Times New Roman" w:eastAsia="Times New Roman" w:hAnsi="Times New Roman" w:cs="Times New Roman"/>
          <w:color w:val="FF0000"/>
          <w:sz w:val="24"/>
          <w:szCs w:val="24"/>
          <w:lang w:eastAsia="pl-PL"/>
        </w:rPr>
      </w:pPr>
      <w:r w:rsidRPr="00221001">
        <w:rPr>
          <w:rFonts w:ascii="Times New Roman" w:eastAsia="Times New Roman" w:hAnsi="Times New Roman" w:cs="Times New Roman"/>
          <w:sz w:val="24"/>
          <w:szCs w:val="24"/>
          <w:lang w:eastAsia="pl-PL"/>
        </w:rPr>
        <w:t xml:space="preserve">Jackson, K. i Kozłowski, B. (b.d.). </w:t>
      </w:r>
      <w:bookmarkStart w:id="1" w:name="_Hlk43405146"/>
      <w:r w:rsidRPr="00221001">
        <w:rPr>
          <w:rFonts w:ascii="Times New Roman" w:eastAsia="Times New Roman" w:hAnsi="Times New Roman" w:cs="Times New Roman"/>
          <w:i/>
          <w:iCs/>
          <w:sz w:val="24"/>
          <w:szCs w:val="24"/>
          <w:lang w:eastAsia="pl-PL"/>
        </w:rPr>
        <w:t>Czerwony dywan czy linoleum</w:t>
      </w:r>
      <w:bookmarkEnd w:id="1"/>
      <w:r w:rsidRPr="00221001">
        <w:rPr>
          <w:rFonts w:ascii="Times New Roman" w:eastAsia="Times New Roman" w:hAnsi="Times New Roman" w:cs="Times New Roman"/>
          <w:sz w:val="24"/>
          <w:szCs w:val="24"/>
          <w:lang w:eastAsia="pl-PL"/>
        </w:rPr>
        <w:t xml:space="preserve">. Pobrane 16 czerwca 2020 z </w:t>
      </w:r>
      <w:r w:rsidR="00AC2A4E" w:rsidRPr="008D268D">
        <w:rPr>
          <w:rFonts w:ascii="Times New Roman" w:eastAsia="Times New Roman" w:hAnsi="Times New Roman" w:cs="Times New Roman"/>
          <w:sz w:val="24"/>
          <w:szCs w:val="24"/>
          <w:lang w:eastAsia="pl-PL"/>
        </w:rPr>
        <w:t>https://kadry.infor.pl/kadry/hrm/zarzadzanie/653593,Czerwony-dywan-czy-linoleum.html</w:t>
      </w:r>
      <w:r w:rsidR="00AC2A4E" w:rsidRPr="00221001">
        <w:rPr>
          <w:rFonts w:ascii="Times New Roman" w:eastAsia="Times New Roman" w:hAnsi="Times New Roman" w:cs="Times New Roman"/>
          <w:sz w:val="24"/>
          <w:szCs w:val="24"/>
          <w:lang w:eastAsia="pl-PL"/>
        </w:rPr>
        <w:t xml:space="preserve"> </w:t>
      </w:r>
      <w:r w:rsidR="00AC2A4E" w:rsidRPr="00221001">
        <w:rPr>
          <w:rFonts w:ascii="Times New Roman" w:eastAsia="Times New Roman" w:hAnsi="Times New Roman" w:cs="Times New Roman"/>
          <w:color w:val="FF0000"/>
          <w:sz w:val="24"/>
          <w:szCs w:val="24"/>
          <w:lang w:eastAsia="pl-PL"/>
        </w:rPr>
        <w:t xml:space="preserve">– b.d. </w:t>
      </w:r>
      <w:r w:rsidR="0070789D">
        <w:rPr>
          <w:rFonts w:ascii="Times New Roman" w:eastAsia="Times New Roman" w:hAnsi="Times New Roman" w:cs="Times New Roman"/>
          <w:color w:val="FF0000"/>
          <w:sz w:val="24"/>
          <w:szCs w:val="24"/>
          <w:lang w:eastAsia="pl-PL"/>
        </w:rPr>
        <w:t>należy za</w:t>
      </w:r>
      <w:r w:rsidR="00AC2A4E" w:rsidRPr="00221001">
        <w:rPr>
          <w:rFonts w:ascii="Times New Roman" w:eastAsia="Times New Roman" w:hAnsi="Times New Roman" w:cs="Times New Roman"/>
          <w:color w:val="FF0000"/>
          <w:sz w:val="24"/>
          <w:szCs w:val="24"/>
          <w:lang w:eastAsia="pl-PL"/>
        </w:rPr>
        <w:t>stos</w:t>
      </w:r>
      <w:r w:rsidR="0070789D">
        <w:rPr>
          <w:rFonts w:ascii="Times New Roman" w:eastAsia="Times New Roman" w:hAnsi="Times New Roman" w:cs="Times New Roman"/>
          <w:color w:val="FF0000"/>
          <w:sz w:val="24"/>
          <w:szCs w:val="24"/>
          <w:lang w:eastAsia="pl-PL"/>
        </w:rPr>
        <w:t>ować</w:t>
      </w:r>
      <w:r w:rsidR="00AC2A4E" w:rsidRPr="00221001">
        <w:rPr>
          <w:rFonts w:ascii="Times New Roman" w:eastAsia="Times New Roman" w:hAnsi="Times New Roman" w:cs="Times New Roman"/>
          <w:color w:val="FF0000"/>
          <w:sz w:val="24"/>
          <w:szCs w:val="24"/>
          <w:lang w:eastAsia="pl-PL"/>
        </w:rPr>
        <w:t xml:space="preserve">, gdy nie da się określić roku wydania; wówczas </w:t>
      </w:r>
      <w:r w:rsidR="0070789D">
        <w:rPr>
          <w:rFonts w:ascii="Times New Roman" w:eastAsia="Times New Roman" w:hAnsi="Times New Roman" w:cs="Times New Roman"/>
          <w:color w:val="FF0000"/>
          <w:sz w:val="24"/>
          <w:szCs w:val="24"/>
          <w:lang w:eastAsia="pl-PL"/>
        </w:rPr>
        <w:t xml:space="preserve">należy </w:t>
      </w:r>
      <w:r w:rsidR="00AC2A4E" w:rsidRPr="00221001">
        <w:rPr>
          <w:rFonts w:ascii="Times New Roman" w:eastAsia="Times New Roman" w:hAnsi="Times New Roman" w:cs="Times New Roman"/>
          <w:color w:val="FF0000"/>
          <w:sz w:val="24"/>
          <w:szCs w:val="24"/>
          <w:lang w:eastAsia="pl-PL"/>
        </w:rPr>
        <w:t>poda</w:t>
      </w:r>
      <w:r w:rsidR="0070789D">
        <w:rPr>
          <w:rFonts w:ascii="Times New Roman" w:eastAsia="Times New Roman" w:hAnsi="Times New Roman" w:cs="Times New Roman"/>
          <w:color w:val="FF0000"/>
          <w:sz w:val="24"/>
          <w:szCs w:val="24"/>
          <w:lang w:eastAsia="pl-PL"/>
        </w:rPr>
        <w:t>ć</w:t>
      </w:r>
      <w:r w:rsidR="00AC2A4E" w:rsidRPr="00221001">
        <w:rPr>
          <w:rFonts w:ascii="Times New Roman" w:eastAsia="Times New Roman" w:hAnsi="Times New Roman" w:cs="Times New Roman"/>
          <w:color w:val="FF0000"/>
          <w:sz w:val="24"/>
          <w:szCs w:val="24"/>
          <w:lang w:eastAsia="pl-PL"/>
        </w:rPr>
        <w:t xml:space="preserve"> datę pobrania materiału</w:t>
      </w:r>
    </w:p>
    <w:p w14:paraId="49ACAC8E" w14:textId="4A8C2E22" w:rsidR="000C66BA" w:rsidRPr="00221001" w:rsidRDefault="0023352C" w:rsidP="00221001">
      <w:pPr>
        <w:pStyle w:val="Akapitzlist"/>
        <w:numPr>
          <w:ilvl w:val="0"/>
          <w:numId w:val="14"/>
        </w:numPr>
        <w:spacing w:after="0" w:line="360" w:lineRule="auto"/>
        <w:ind w:left="426"/>
        <w:jc w:val="both"/>
        <w:rPr>
          <w:rFonts w:ascii="Times New Roman" w:eastAsia="Times New Roman" w:hAnsi="Times New Roman" w:cs="Times New Roman"/>
          <w:color w:val="FF0000"/>
          <w:sz w:val="24"/>
          <w:szCs w:val="24"/>
          <w:lang w:eastAsia="pl-PL"/>
        </w:rPr>
      </w:pPr>
      <w:r w:rsidRPr="00221001">
        <w:rPr>
          <w:rFonts w:ascii="Times New Roman" w:hAnsi="Times New Roman" w:cs="Times New Roman"/>
          <w:sz w:val="24"/>
          <w:szCs w:val="24"/>
          <w:lang w:val="en-GB"/>
        </w:rPr>
        <w:t xml:space="preserve">Lumseyfai, J., Holzer, T., Blessner, P. i Olson, B. A. (2019). Best practices framework for enabling high-performing virtual engineering teams. </w:t>
      </w:r>
      <w:r w:rsidRPr="00221001">
        <w:rPr>
          <w:rFonts w:ascii="Times New Roman" w:hAnsi="Times New Roman" w:cs="Times New Roman"/>
          <w:i/>
          <w:sz w:val="24"/>
          <w:szCs w:val="24"/>
        </w:rPr>
        <w:t>IEEE Engineering Management Review</w:t>
      </w:r>
      <w:r w:rsidRPr="00221001">
        <w:rPr>
          <w:rFonts w:ascii="Times New Roman" w:hAnsi="Times New Roman" w:cs="Times New Roman"/>
          <w:iCs/>
          <w:sz w:val="24"/>
          <w:szCs w:val="24"/>
        </w:rPr>
        <w:t>,</w:t>
      </w:r>
      <w:r w:rsidRPr="00221001">
        <w:rPr>
          <w:rFonts w:ascii="Times New Roman" w:hAnsi="Times New Roman" w:cs="Times New Roman"/>
          <w:sz w:val="24"/>
          <w:szCs w:val="24"/>
        </w:rPr>
        <w:t xml:space="preserve"> </w:t>
      </w:r>
      <w:r w:rsidRPr="00221001">
        <w:rPr>
          <w:rFonts w:ascii="Times New Roman" w:hAnsi="Times New Roman" w:cs="Times New Roman"/>
          <w:i/>
          <w:iCs/>
          <w:sz w:val="24"/>
          <w:szCs w:val="24"/>
        </w:rPr>
        <w:t>47</w:t>
      </w:r>
      <w:r w:rsidRPr="00221001">
        <w:rPr>
          <w:rFonts w:ascii="Times New Roman" w:hAnsi="Times New Roman" w:cs="Times New Roman"/>
          <w:sz w:val="24"/>
          <w:szCs w:val="24"/>
        </w:rPr>
        <w:t xml:space="preserve">(2), 32–44. </w:t>
      </w:r>
      <w:r w:rsidR="00AC2A4E" w:rsidRPr="008D268D">
        <w:rPr>
          <w:rFonts w:ascii="Times New Roman" w:eastAsia="Times New Roman" w:hAnsi="Times New Roman" w:cs="Times New Roman"/>
          <w:sz w:val="24"/>
          <w:szCs w:val="24"/>
        </w:rPr>
        <w:t>https://doi.org/10.1109/EMR.2019.2916815</w:t>
      </w:r>
      <w:r w:rsidR="00AC2A4E" w:rsidRPr="00221001">
        <w:rPr>
          <w:rFonts w:ascii="Times New Roman" w:hAnsi="Times New Roman" w:cs="Times New Roman"/>
          <w:sz w:val="24"/>
          <w:szCs w:val="24"/>
        </w:rPr>
        <w:t xml:space="preserve"> </w:t>
      </w:r>
      <w:r w:rsidR="008D0935" w:rsidRPr="00221001">
        <w:rPr>
          <w:rFonts w:ascii="Times New Roman" w:hAnsi="Times New Roman" w:cs="Times New Roman"/>
          <w:sz w:val="24"/>
          <w:szCs w:val="24"/>
        </w:rPr>
        <w:t>–</w:t>
      </w:r>
      <w:r w:rsidR="00AC2A4E" w:rsidRPr="00221001">
        <w:rPr>
          <w:rFonts w:ascii="Times New Roman" w:hAnsi="Times New Roman" w:cs="Times New Roman"/>
          <w:sz w:val="24"/>
          <w:szCs w:val="24"/>
        </w:rPr>
        <w:t xml:space="preserve"> </w:t>
      </w:r>
      <w:r w:rsidR="000C66BA" w:rsidRPr="00221001">
        <w:rPr>
          <w:rFonts w:ascii="Times New Roman" w:hAnsi="Times New Roman" w:cs="Times New Roman"/>
          <w:color w:val="FF0000"/>
          <w:sz w:val="24"/>
          <w:szCs w:val="24"/>
        </w:rPr>
        <w:t>w przypadku pracy z maksymalnie 20 autorami należy podać wszystkie nazwiska w bibliografii. Jeśli praca ma 21 lub więcej autorów, należy podać pierwszych 19 nazwisk, wielokropek i nazwisko końcowe</w:t>
      </w:r>
    </w:p>
    <w:p w14:paraId="4A633530" w14:textId="54C3D0CF" w:rsidR="00EF49D7" w:rsidRPr="000C66BA" w:rsidRDefault="00EF49D7" w:rsidP="00221001">
      <w:pPr>
        <w:pStyle w:val="NormalnyWeb"/>
        <w:numPr>
          <w:ilvl w:val="0"/>
          <w:numId w:val="14"/>
        </w:numPr>
        <w:spacing w:after="180" w:line="360" w:lineRule="auto"/>
        <w:ind w:left="426" w:right="43"/>
        <w:jc w:val="both"/>
        <w:rPr>
          <w:rFonts w:cs="Times New Roman"/>
          <w:lang w:val="de-DE"/>
        </w:rPr>
      </w:pPr>
      <w:r w:rsidRPr="00330F87">
        <w:rPr>
          <w:rFonts w:cs="Times New Roman"/>
          <w:lang w:val="en-US"/>
        </w:rPr>
        <w:t xml:space="preserve">Marcus, J. (2020, 23 kwietnia). </w:t>
      </w:r>
      <w:r w:rsidRPr="006A6EC5">
        <w:rPr>
          <w:rFonts w:cs="Times New Roman"/>
          <w:i/>
          <w:iCs/>
          <w:lang w:val="en-US"/>
        </w:rPr>
        <w:t>Will the coronavirus forever alter the college experience?</w:t>
      </w:r>
      <w:r w:rsidRPr="00330F87">
        <w:rPr>
          <w:rFonts w:cs="Times New Roman"/>
          <w:lang w:val="en-US"/>
        </w:rPr>
        <w:t xml:space="preserve"> </w:t>
      </w:r>
      <w:r w:rsidRPr="006A6EC5">
        <w:rPr>
          <w:rFonts w:cs="Times New Roman"/>
        </w:rPr>
        <w:t>The New York Times</w:t>
      </w:r>
      <w:r w:rsidRPr="000C66BA">
        <w:rPr>
          <w:rFonts w:cs="Times New Roman"/>
          <w:i/>
          <w:iCs/>
        </w:rPr>
        <w:t xml:space="preserve">, </w:t>
      </w:r>
      <w:r w:rsidRPr="000C66BA">
        <w:rPr>
          <w:rFonts w:cs="Times New Roman"/>
        </w:rPr>
        <w:t>23</w:t>
      </w:r>
      <w:r w:rsidR="006B5042" w:rsidRPr="000C66BA">
        <w:rPr>
          <w:rFonts w:cs="Times New Roman"/>
        </w:rPr>
        <w:t>–</w:t>
      </w:r>
      <w:r w:rsidRPr="000C66BA">
        <w:rPr>
          <w:rFonts w:cs="Times New Roman"/>
        </w:rPr>
        <w:t>28.</w:t>
      </w:r>
      <w:r w:rsidR="00E85A13" w:rsidRPr="000C66BA">
        <w:rPr>
          <w:rFonts w:cs="Times New Roman"/>
        </w:rPr>
        <w:t xml:space="preserve"> </w:t>
      </w:r>
      <w:r w:rsidR="000C66BA" w:rsidRPr="008D268D">
        <w:rPr>
          <w:rFonts w:cs="Times New Roman"/>
        </w:rPr>
        <w:t>https://www.nytimes.com/2020/04/23/education/learning/coronavirus-online-education-college.html</w:t>
      </w:r>
      <w:r w:rsidR="000C66BA" w:rsidRPr="000C66BA">
        <w:rPr>
          <w:rFonts w:cs="Times New Roman"/>
        </w:rPr>
        <w:t xml:space="preserve"> </w:t>
      </w:r>
      <w:r w:rsidR="008D0935">
        <w:rPr>
          <w:rFonts w:cs="Times New Roman"/>
        </w:rPr>
        <w:t>–</w:t>
      </w:r>
      <w:r w:rsidR="000C66BA" w:rsidRPr="000C66BA">
        <w:rPr>
          <w:rFonts w:cs="Times New Roman"/>
        </w:rPr>
        <w:t xml:space="preserve"> </w:t>
      </w:r>
      <w:r w:rsidR="000C66BA" w:rsidRPr="000C66BA">
        <w:rPr>
          <w:rFonts w:cs="Times New Roman"/>
          <w:color w:val="FF0000"/>
        </w:rPr>
        <w:t>publikacja w dzienniku – data szczegółowa (dzień i miesiąc)</w:t>
      </w:r>
    </w:p>
    <w:p w14:paraId="22FEF586" w14:textId="0A4F27D2" w:rsidR="000C66BA" w:rsidRPr="00221001" w:rsidRDefault="000C66BA" w:rsidP="00221001">
      <w:pPr>
        <w:pStyle w:val="Akapitzlist"/>
        <w:numPr>
          <w:ilvl w:val="0"/>
          <w:numId w:val="14"/>
        </w:numPr>
        <w:autoSpaceDE w:val="0"/>
        <w:autoSpaceDN w:val="0"/>
        <w:adjustRightInd w:val="0"/>
        <w:spacing w:after="0" w:line="360" w:lineRule="auto"/>
        <w:ind w:left="426"/>
        <w:jc w:val="both"/>
        <w:rPr>
          <w:rStyle w:val="None"/>
          <w:rFonts w:ascii="Times New Roman" w:hAnsi="Times New Roman" w:cs="Times New Roman"/>
          <w:color w:val="FF0000"/>
          <w:sz w:val="24"/>
          <w:szCs w:val="24"/>
        </w:rPr>
      </w:pPr>
      <w:r w:rsidRPr="00221001">
        <w:rPr>
          <w:rFonts w:ascii="Times New Roman" w:hAnsi="Times New Roman" w:cs="Times New Roman"/>
          <w:sz w:val="24"/>
          <w:szCs w:val="24"/>
        </w:rPr>
        <w:t xml:space="preserve">Trzaskalik, T. (red.) (2014). </w:t>
      </w:r>
      <w:r w:rsidRPr="00221001">
        <w:rPr>
          <w:rFonts w:ascii="Times New Roman" w:hAnsi="Times New Roman" w:cs="Times New Roman"/>
          <w:i/>
          <w:sz w:val="24"/>
          <w:szCs w:val="24"/>
        </w:rPr>
        <w:t>Wielokryterialne wspomaganie decyzji. Metody i zastosowanie</w:t>
      </w:r>
      <w:r w:rsidRPr="00221001">
        <w:rPr>
          <w:rFonts w:ascii="Times New Roman" w:hAnsi="Times New Roman" w:cs="Times New Roman"/>
          <w:sz w:val="24"/>
          <w:szCs w:val="24"/>
        </w:rPr>
        <w:t>. Polskie Wydawnictwo Ekonomiczne.</w:t>
      </w:r>
      <w:r w:rsidRPr="00221001">
        <w:rPr>
          <w:rFonts w:ascii="Times New Roman" w:hAnsi="Times New Roman" w:cs="Times New Roman"/>
          <w:color w:val="FF0000"/>
          <w:sz w:val="24"/>
          <w:szCs w:val="24"/>
        </w:rPr>
        <w:t xml:space="preserve"> – książka pod redakcją</w:t>
      </w:r>
    </w:p>
    <w:p w14:paraId="0B934A8E" w14:textId="38CB830D" w:rsidR="006B5042" w:rsidRPr="00221001" w:rsidRDefault="006B5042" w:rsidP="00221001">
      <w:pPr>
        <w:pStyle w:val="Akapitzlist"/>
        <w:numPr>
          <w:ilvl w:val="0"/>
          <w:numId w:val="14"/>
        </w:numPr>
        <w:spacing w:line="360" w:lineRule="auto"/>
        <w:ind w:left="426"/>
        <w:jc w:val="both"/>
        <w:rPr>
          <w:rFonts w:ascii="Times New Roman" w:hAnsi="Times New Roman" w:cs="Times New Roman"/>
          <w:noProof/>
          <w:sz w:val="24"/>
          <w:szCs w:val="24"/>
        </w:rPr>
      </w:pPr>
      <w:r w:rsidRPr="00221001">
        <w:rPr>
          <w:rFonts w:ascii="Times New Roman" w:eastAsia="Cambria" w:hAnsi="Times New Roman" w:cs="Times New Roman"/>
          <w:noProof/>
          <w:sz w:val="24"/>
          <w:szCs w:val="24"/>
          <w:lang w:val="en-US"/>
        </w:rPr>
        <w:t xml:space="preserve">Williams, T. (2007). </w:t>
      </w:r>
      <w:r w:rsidRPr="00221001">
        <w:rPr>
          <w:rFonts w:ascii="Times New Roman" w:eastAsia="Cambria" w:hAnsi="Times New Roman" w:cs="Times New Roman"/>
          <w:i/>
          <w:noProof/>
          <w:sz w:val="24"/>
          <w:szCs w:val="24"/>
          <w:lang w:val="en-US"/>
        </w:rPr>
        <w:t>Post-project review to gain effective lessons learned</w:t>
      </w:r>
      <w:r w:rsidRPr="00221001">
        <w:rPr>
          <w:rFonts w:ascii="Times New Roman" w:eastAsia="Cambria" w:hAnsi="Times New Roman" w:cs="Times New Roman"/>
          <w:noProof/>
          <w:sz w:val="24"/>
          <w:szCs w:val="24"/>
          <w:lang w:val="en-US"/>
        </w:rPr>
        <w:t xml:space="preserve">. </w:t>
      </w:r>
      <w:r w:rsidRPr="00221001">
        <w:rPr>
          <w:rFonts w:ascii="Times New Roman" w:eastAsia="Cambria" w:hAnsi="Times New Roman" w:cs="Times New Roman"/>
          <w:noProof/>
          <w:sz w:val="24"/>
          <w:szCs w:val="24"/>
        </w:rPr>
        <w:t>Project Management Institute.</w:t>
      </w:r>
    </w:p>
    <w:p w14:paraId="2D39558A" w14:textId="47B61773" w:rsidR="006B5042" w:rsidRPr="00221001" w:rsidRDefault="006B5042" w:rsidP="00221001">
      <w:pPr>
        <w:pStyle w:val="Akapitzlist"/>
        <w:numPr>
          <w:ilvl w:val="0"/>
          <w:numId w:val="14"/>
        </w:numPr>
        <w:spacing w:line="360" w:lineRule="auto"/>
        <w:ind w:left="426"/>
        <w:jc w:val="both"/>
        <w:rPr>
          <w:rStyle w:val="None"/>
          <w:rFonts w:ascii="Times New Roman" w:hAnsi="Times New Roman" w:cs="Times New Roman"/>
          <w:noProof/>
          <w:color w:val="FF0000"/>
          <w:sz w:val="24"/>
          <w:szCs w:val="24"/>
        </w:rPr>
      </w:pPr>
      <w:r w:rsidRPr="00221001">
        <w:rPr>
          <w:rFonts w:ascii="Times New Roman" w:hAnsi="Times New Roman" w:cs="Times New Roman"/>
          <w:noProof/>
          <w:sz w:val="24"/>
          <w:szCs w:val="24"/>
          <w:lang w:val="en-US"/>
        </w:rPr>
        <w:lastRenderedPageBreak/>
        <w:t xml:space="preserve">Williams, T. (2016). Identifying success factors in construction projects: A case study. </w:t>
      </w:r>
      <w:r w:rsidRPr="00221001">
        <w:rPr>
          <w:rFonts w:ascii="Times New Roman" w:hAnsi="Times New Roman" w:cs="Times New Roman"/>
          <w:i/>
          <w:iCs/>
          <w:noProof/>
          <w:sz w:val="24"/>
          <w:szCs w:val="24"/>
        </w:rPr>
        <w:t>Project Management Journal</w:t>
      </w:r>
      <w:r w:rsidRPr="00221001">
        <w:rPr>
          <w:rFonts w:ascii="Times New Roman" w:hAnsi="Times New Roman" w:cs="Times New Roman"/>
          <w:noProof/>
          <w:sz w:val="24"/>
          <w:szCs w:val="24"/>
        </w:rPr>
        <w:t xml:space="preserve">, </w:t>
      </w:r>
      <w:r w:rsidRPr="00221001">
        <w:rPr>
          <w:rFonts w:ascii="Times New Roman" w:hAnsi="Times New Roman" w:cs="Times New Roman"/>
          <w:i/>
          <w:iCs/>
          <w:noProof/>
          <w:sz w:val="24"/>
          <w:szCs w:val="24"/>
        </w:rPr>
        <w:t>47</w:t>
      </w:r>
      <w:r w:rsidRPr="00221001">
        <w:rPr>
          <w:rFonts w:ascii="Times New Roman" w:hAnsi="Times New Roman" w:cs="Times New Roman"/>
          <w:noProof/>
          <w:sz w:val="24"/>
          <w:szCs w:val="24"/>
        </w:rPr>
        <w:t xml:space="preserve">(1), 97–112. </w:t>
      </w:r>
      <w:r w:rsidR="000C66BA" w:rsidRPr="008D268D">
        <w:rPr>
          <w:rFonts w:ascii="Times New Roman" w:hAnsi="Times New Roman" w:cs="Times New Roman"/>
          <w:sz w:val="24"/>
          <w:szCs w:val="24"/>
        </w:rPr>
        <w:t>https://doi.org/10.1002/pmj.21558</w:t>
      </w:r>
      <w:r w:rsidR="000C66BA" w:rsidRPr="00221001">
        <w:rPr>
          <w:rFonts w:ascii="Times New Roman" w:hAnsi="Times New Roman" w:cs="Times New Roman"/>
          <w:sz w:val="24"/>
          <w:szCs w:val="24"/>
        </w:rPr>
        <w:t xml:space="preserve"> </w:t>
      </w:r>
      <w:r w:rsidR="008D0935" w:rsidRPr="00221001">
        <w:rPr>
          <w:rFonts w:ascii="Times New Roman" w:hAnsi="Times New Roman" w:cs="Times New Roman"/>
          <w:sz w:val="24"/>
          <w:szCs w:val="24"/>
        </w:rPr>
        <w:t>–</w:t>
      </w:r>
      <w:r w:rsidR="000C66BA" w:rsidRPr="00221001">
        <w:rPr>
          <w:rFonts w:ascii="Times New Roman" w:hAnsi="Times New Roman" w:cs="Times New Roman"/>
          <w:sz w:val="24"/>
          <w:szCs w:val="24"/>
        </w:rPr>
        <w:t xml:space="preserve"> </w:t>
      </w:r>
      <w:r w:rsidR="000C66BA" w:rsidRPr="00221001">
        <w:rPr>
          <w:rFonts w:ascii="Times New Roman" w:hAnsi="Times New Roman" w:cs="Times New Roman"/>
          <w:color w:val="FF0000"/>
          <w:sz w:val="24"/>
          <w:szCs w:val="24"/>
        </w:rPr>
        <w:t>dwie publikacje tego samego autora – uporządkowanie chronologiczne</w:t>
      </w:r>
    </w:p>
    <w:p w14:paraId="30C1836C" w14:textId="03709C51" w:rsidR="00E85A13" w:rsidRPr="00221001" w:rsidRDefault="00E85A13" w:rsidP="00221001">
      <w:pPr>
        <w:pStyle w:val="Akapitzlist"/>
        <w:numPr>
          <w:ilvl w:val="0"/>
          <w:numId w:val="14"/>
        </w:numPr>
        <w:spacing w:after="0" w:line="360" w:lineRule="auto"/>
        <w:ind w:left="426"/>
        <w:jc w:val="both"/>
        <w:rPr>
          <w:rFonts w:ascii="Times New Roman" w:eastAsia="Times New Roman" w:hAnsi="Times New Roman" w:cs="Times New Roman"/>
          <w:sz w:val="24"/>
          <w:szCs w:val="24"/>
        </w:rPr>
      </w:pPr>
      <w:r w:rsidRPr="00221001">
        <w:rPr>
          <w:rFonts w:ascii="Times New Roman" w:hAnsi="Times New Roman" w:cs="Times New Roman"/>
          <w:sz w:val="24"/>
          <w:szCs w:val="24"/>
        </w:rPr>
        <w:t xml:space="preserve">UNICEF. (2018, 6 września). </w:t>
      </w:r>
      <w:r w:rsidRPr="00221001">
        <w:rPr>
          <w:rFonts w:ascii="Times New Roman" w:hAnsi="Times New Roman" w:cs="Times New Roman"/>
          <w:i/>
          <w:sz w:val="24"/>
          <w:szCs w:val="24"/>
        </w:rPr>
        <w:t xml:space="preserve">Połowa nastolatków na świecie doświadcza przemocy rówieśniczej w szkole i jej okolicach. </w:t>
      </w:r>
      <w:r w:rsidRPr="00221001">
        <w:rPr>
          <w:rFonts w:ascii="Times New Roman" w:hAnsi="Times New Roman" w:cs="Times New Roman"/>
          <w:sz w:val="24"/>
          <w:szCs w:val="24"/>
        </w:rPr>
        <w:t xml:space="preserve">https://www.unicef.pl/Centrum-prasowe/Informacje-prasowe/Polowa-nastolatkow-na-swiecie-doswiadcza-przemocy-rowiesniczej-w-szkole-i-jej-okolicach </w:t>
      </w:r>
      <w:r w:rsidR="0013782B" w:rsidRPr="00221001">
        <w:rPr>
          <w:rStyle w:val="None"/>
          <w:rFonts w:ascii="Times New Roman" w:hAnsi="Times New Roman" w:cs="Times New Roman"/>
          <w:sz w:val="24"/>
          <w:szCs w:val="24"/>
        </w:rPr>
        <w:t>–</w:t>
      </w:r>
      <w:r w:rsidR="000C66BA" w:rsidRPr="00221001">
        <w:rPr>
          <w:rStyle w:val="None"/>
          <w:rFonts w:ascii="Times New Roman" w:hAnsi="Times New Roman" w:cs="Times New Roman"/>
          <w:sz w:val="24"/>
          <w:szCs w:val="24"/>
        </w:rPr>
        <w:t xml:space="preserve"> </w:t>
      </w:r>
      <w:r w:rsidR="000C66BA" w:rsidRPr="00221001">
        <w:rPr>
          <w:rStyle w:val="None"/>
          <w:rFonts w:ascii="Times New Roman" w:hAnsi="Times New Roman" w:cs="Times New Roman"/>
          <w:color w:val="FF0000"/>
          <w:sz w:val="24"/>
          <w:szCs w:val="24"/>
        </w:rPr>
        <w:t>publikacja na stronie instytucji, organizacji</w:t>
      </w:r>
      <w:r w:rsidR="0070789D">
        <w:rPr>
          <w:rStyle w:val="None"/>
          <w:rFonts w:ascii="Times New Roman" w:hAnsi="Times New Roman" w:cs="Times New Roman"/>
          <w:color w:val="FF0000"/>
          <w:sz w:val="24"/>
          <w:szCs w:val="24"/>
        </w:rPr>
        <w:t xml:space="preserve"> (bez autora)</w:t>
      </w:r>
    </w:p>
    <w:bookmarkEnd w:id="0"/>
    <w:p w14:paraId="6C90EF78" w14:textId="7CB72CAC" w:rsidR="00E20990" w:rsidRPr="00E85A13" w:rsidRDefault="00E20990" w:rsidP="00221001">
      <w:pPr>
        <w:pStyle w:val="Tekstpodstawowy"/>
        <w:numPr>
          <w:ilvl w:val="0"/>
          <w:numId w:val="14"/>
        </w:numPr>
        <w:spacing w:before="0" w:after="180" w:line="360" w:lineRule="auto"/>
        <w:ind w:left="426" w:right="43"/>
        <w:jc w:val="both"/>
        <w:rPr>
          <w:rFonts w:ascii="Times New Roman" w:hAnsi="Times New Roman" w:cs="Times New Roman"/>
          <w:sz w:val="24"/>
          <w:szCs w:val="24"/>
          <w:lang w:val="de-DE"/>
        </w:rPr>
      </w:pPr>
      <w:r w:rsidRPr="00AC0794">
        <w:rPr>
          <w:rFonts w:ascii="Times New Roman" w:eastAsia="Times New Roman" w:hAnsi="Times New Roman" w:cs="Times New Roman"/>
          <w:sz w:val="24"/>
          <w:szCs w:val="24"/>
          <w:lang w:val="pl-PL" w:eastAsia="pl-PL"/>
        </w:rPr>
        <w:t>Ustawa z dnia 4 lutego 1994 r. o prawie autorskim i prawach pokrewnych</w:t>
      </w:r>
      <w:r w:rsidR="00732A06">
        <w:rPr>
          <w:rFonts w:ascii="Times New Roman" w:eastAsia="Times New Roman" w:hAnsi="Times New Roman" w:cs="Times New Roman"/>
          <w:sz w:val="24"/>
          <w:szCs w:val="24"/>
          <w:lang w:val="pl-PL" w:eastAsia="pl-PL"/>
        </w:rPr>
        <w:t xml:space="preserve">, </w:t>
      </w:r>
      <w:r w:rsidRPr="00AC0794">
        <w:rPr>
          <w:rFonts w:ascii="Times New Roman" w:eastAsia="Times New Roman" w:hAnsi="Times New Roman" w:cs="Times New Roman"/>
          <w:sz w:val="24"/>
          <w:szCs w:val="24"/>
          <w:lang w:val="pl-PL" w:eastAsia="pl-PL"/>
        </w:rPr>
        <w:t>Dz.U. z 1994 r. nr 24, poz. 83 ze zm.</w:t>
      </w:r>
      <w:r w:rsidR="00732A06">
        <w:rPr>
          <w:rFonts w:ascii="Times New Roman" w:eastAsia="Times New Roman" w:hAnsi="Times New Roman" w:cs="Times New Roman"/>
          <w:sz w:val="24"/>
          <w:szCs w:val="24"/>
          <w:lang w:val="pl-PL" w:eastAsia="pl-PL"/>
        </w:rPr>
        <w:t xml:space="preserve"> (1994)</w:t>
      </w:r>
      <w:r w:rsidRPr="00AC0794">
        <w:rPr>
          <w:rFonts w:ascii="Times New Roman" w:eastAsia="Times New Roman" w:hAnsi="Times New Roman" w:cs="Times New Roman"/>
          <w:sz w:val="24"/>
          <w:szCs w:val="24"/>
          <w:lang w:val="pl-PL" w:eastAsia="pl-PL"/>
        </w:rPr>
        <w:t>.</w:t>
      </w:r>
      <w:r w:rsidR="000A2C2A">
        <w:rPr>
          <w:rFonts w:ascii="Times New Roman" w:eastAsia="Times New Roman" w:hAnsi="Times New Roman" w:cs="Times New Roman"/>
          <w:sz w:val="24"/>
          <w:szCs w:val="24"/>
          <w:lang w:val="pl-PL" w:eastAsia="pl-PL"/>
        </w:rPr>
        <w:t xml:space="preserve"> </w:t>
      </w:r>
      <w:hyperlink r:id="rId14" w:history="1">
        <w:r w:rsidR="000A2C2A" w:rsidRPr="00732A06">
          <w:rPr>
            <w:rStyle w:val="Hipercze"/>
            <w:rFonts w:ascii="Times New Roman" w:eastAsia="Times New Roman" w:hAnsi="Times New Roman" w:cs="Times New Roman"/>
            <w:sz w:val="24"/>
            <w:szCs w:val="24"/>
            <w:lang w:eastAsia="pl-PL"/>
          </w:rPr>
          <w:t>https://isap.sejm.gov.pl/isap.nsf/DocDetails.xsp?id=WDU19940240083.</w:t>
        </w:r>
      </w:hyperlink>
      <w:r w:rsidR="000C66BA" w:rsidRPr="00732A06">
        <w:rPr>
          <w:rFonts w:ascii="Times New Roman" w:eastAsia="Times New Roman" w:hAnsi="Times New Roman" w:cs="Times New Roman"/>
          <w:sz w:val="24"/>
          <w:szCs w:val="24"/>
          <w:lang w:eastAsia="pl-PL"/>
        </w:rPr>
        <w:t xml:space="preserve"> </w:t>
      </w:r>
      <w:r w:rsidR="000C66BA" w:rsidRPr="000C66BA">
        <w:rPr>
          <w:rFonts w:ascii="Times New Roman" w:eastAsia="Times New Roman" w:hAnsi="Times New Roman" w:cs="Times New Roman"/>
          <w:color w:val="FF0000"/>
          <w:sz w:val="24"/>
          <w:szCs w:val="24"/>
          <w:lang w:val="pl-PL" w:eastAsia="pl-PL"/>
        </w:rPr>
        <w:t>– zapis aktu prawnego</w:t>
      </w:r>
    </w:p>
    <w:p w14:paraId="0F3FC7E8" w14:textId="77777777" w:rsidR="00282FE1" w:rsidRDefault="00282FE1" w:rsidP="00511EEA">
      <w:pPr>
        <w:pStyle w:val="NormalnyWeb"/>
        <w:spacing w:after="0" w:line="360" w:lineRule="auto"/>
        <w:jc w:val="both"/>
        <w:rPr>
          <w:rFonts w:eastAsia="Times New Roman" w:cs="Times New Roman"/>
          <w:lang w:eastAsia="pl-PL"/>
        </w:rPr>
      </w:pPr>
    </w:p>
    <w:p w14:paraId="1CE4C5C2" w14:textId="77777777" w:rsidR="00C42F51" w:rsidRPr="0009514E" w:rsidRDefault="00282FE1" w:rsidP="00511EEA">
      <w:pPr>
        <w:pStyle w:val="NormalnyWeb"/>
        <w:spacing w:after="0" w:line="360" w:lineRule="auto"/>
        <w:jc w:val="both"/>
        <w:rPr>
          <w:rFonts w:eastAsia="Times New Roman" w:cs="Times New Roman"/>
          <w:b/>
          <w:lang w:val="en-US" w:eastAsia="pl-PL"/>
        </w:rPr>
      </w:pPr>
      <w:r w:rsidRPr="0009514E">
        <w:rPr>
          <w:rFonts w:eastAsia="Times New Roman" w:cs="Times New Roman"/>
          <w:b/>
          <w:lang w:val="en-US" w:eastAsia="pl-PL"/>
        </w:rPr>
        <w:t>Title</w:t>
      </w:r>
      <w:r w:rsidR="00AC57B3" w:rsidRPr="0009514E">
        <w:rPr>
          <w:rFonts w:eastAsia="Times New Roman" w:cs="Times New Roman"/>
          <w:b/>
          <w:lang w:val="en-US" w:eastAsia="pl-PL"/>
        </w:rPr>
        <w:t xml:space="preserve"> in English</w:t>
      </w:r>
    </w:p>
    <w:p w14:paraId="0F8358FB" w14:textId="77777777" w:rsidR="00C42F51" w:rsidRPr="00C42F51" w:rsidRDefault="00C42F51" w:rsidP="00511EEA">
      <w:pPr>
        <w:spacing w:after="0" w:line="360" w:lineRule="auto"/>
        <w:jc w:val="both"/>
        <w:rPr>
          <w:rFonts w:ascii="Times New Roman" w:eastAsia="Times New Roman" w:hAnsi="Times New Roman" w:cs="Times New Roman"/>
          <w:b/>
          <w:sz w:val="24"/>
          <w:szCs w:val="24"/>
          <w:lang w:val="la-Latn" w:eastAsia="pl-PL"/>
        </w:rPr>
      </w:pPr>
      <w:r w:rsidRPr="00C42F51">
        <w:rPr>
          <w:rFonts w:ascii="Times New Roman" w:eastAsia="Times New Roman" w:hAnsi="Times New Roman" w:cs="Times New Roman"/>
          <w:b/>
          <w:sz w:val="24"/>
          <w:szCs w:val="24"/>
          <w:lang w:val="la-Latn" w:eastAsia="pl-PL"/>
        </w:rPr>
        <w:t>Abstract</w:t>
      </w:r>
    </w:p>
    <w:p w14:paraId="3CF93CD2" w14:textId="77777777" w:rsidR="00C42F51" w:rsidRPr="00C42F51" w:rsidRDefault="00C42F51" w:rsidP="00511EEA">
      <w:pPr>
        <w:spacing w:after="0" w:line="360" w:lineRule="auto"/>
        <w:ind w:firstLine="567"/>
        <w:jc w:val="both"/>
        <w:rPr>
          <w:rFonts w:ascii="Times New Roman" w:eastAsia="Times New Roman" w:hAnsi="Times New Roman" w:cs="Times New Roman"/>
          <w:sz w:val="24"/>
          <w:szCs w:val="24"/>
          <w:lang w:val="la-Latn" w:eastAsia="pl-PL"/>
        </w:rPr>
      </w:pPr>
      <w:r w:rsidRPr="00C42F51">
        <w:rPr>
          <w:rFonts w:ascii="Times New Roman" w:eastAsia="Times New Roman" w:hAnsi="Times New Roman" w:cs="Times New Roman"/>
          <w:sz w:val="24"/>
          <w:szCs w:val="24"/>
          <w:lang w:val="la-Latn" w:eastAsia="pl-PL"/>
        </w:rPr>
        <w:t>Praesent facilisis felis nisl, a viverra diam malesuada et. Maecenas in magna eros. Pellentesque posuere turpis id orci consectetur posuere. Duis eros orci, congue eu nunc nec, placerat pharetra dolor. Fusce congue velit ut sodales lobortis. Mauris non libero mattis, auctor tellus eget, tempus augue. Ut eget euismod orci, sed cursus eros. Phasellus quis lacus nec sapien fringilla euismod in eu neque. Phasellus a leo diam. Vestibulum odio mi, egestas ac interdum sit amet, pulvinar nec libero. Vestibulum ultricies diam augue, eget commodo nunc auctor in. Ut venenatis faucibus egestas. Pellentesque pharetra odio lorem, ac vestibulum tellus scelerisque consequat.</w:t>
      </w:r>
    </w:p>
    <w:p w14:paraId="409F2180" w14:textId="77777777" w:rsidR="00C42F51" w:rsidRDefault="00C42F51" w:rsidP="00511EEA">
      <w:pPr>
        <w:spacing w:after="0" w:line="360" w:lineRule="auto"/>
        <w:ind w:firstLine="567"/>
        <w:jc w:val="both"/>
        <w:rPr>
          <w:rFonts w:ascii="Times New Roman" w:eastAsia="Times New Roman" w:hAnsi="Times New Roman" w:cs="Times New Roman"/>
          <w:sz w:val="24"/>
          <w:szCs w:val="24"/>
          <w:lang w:val="la-Latn" w:eastAsia="pl-PL"/>
        </w:rPr>
      </w:pPr>
      <w:r w:rsidRPr="00C42F51">
        <w:rPr>
          <w:rFonts w:ascii="Times New Roman" w:eastAsia="Times New Roman" w:hAnsi="Times New Roman" w:cs="Times New Roman"/>
          <w:sz w:val="24"/>
          <w:szCs w:val="24"/>
          <w:lang w:val="la-Latn" w:eastAsia="pl-PL"/>
        </w:rPr>
        <w:t>Nam orci dui, dignissim ac gravida ac, sodales vel magna. Donec ultrices condimentum felis, at auctor elit viverra quis. Maecenas laoreet justo vitae nulla lacinia semper. Suspendisse eget semper diam. Sed sagittis tristique odio, ultricies tincidunt magna tristique in. Fusce non iaculis leo. Suspendisse faucibus libero erat, a commodo metus sagittis vel. Quisque ornare ac odio a commodo. Maecenas lobortis libero sed leo aliquam adipiscing. Lorem ipsum dolor sit amet, consectetur adipiscing elit. Nulla odio tortor, malesuada ullamcorper tristique quis, imperdiet sit amet magna.</w:t>
      </w:r>
    </w:p>
    <w:p w14:paraId="33D503D7" w14:textId="77777777" w:rsidR="00312B8A" w:rsidRPr="0009514E" w:rsidRDefault="00312B8A" w:rsidP="00511EEA">
      <w:pPr>
        <w:spacing w:after="0" w:line="360" w:lineRule="auto"/>
        <w:jc w:val="both"/>
        <w:rPr>
          <w:rFonts w:ascii="Times New Roman" w:eastAsia="Times New Roman" w:hAnsi="Times New Roman" w:cs="Times New Roman"/>
          <w:sz w:val="24"/>
          <w:szCs w:val="24"/>
          <w:lang w:val="en-US" w:eastAsia="pl-PL"/>
        </w:rPr>
      </w:pPr>
      <w:r w:rsidRPr="0009514E">
        <w:rPr>
          <w:rFonts w:ascii="Times New Roman" w:eastAsia="Times New Roman" w:hAnsi="Times New Roman" w:cs="Times New Roman"/>
          <w:b/>
          <w:sz w:val="24"/>
          <w:szCs w:val="24"/>
          <w:lang w:val="en-US" w:eastAsia="pl-PL"/>
        </w:rPr>
        <w:t xml:space="preserve">Keywords: </w:t>
      </w:r>
      <w:r w:rsidRPr="0009514E">
        <w:rPr>
          <w:rFonts w:ascii="Times New Roman" w:eastAsia="Times New Roman" w:hAnsi="Times New Roman" w:cs="Times New Roman"/>
          <w:sz w:val="24"/>
          <w:szCs w:val="24"/>
          <w:lang w:val="en-US" w:eastAsia="pl-PL"/>
        </w:rPr>
        <w:t>keyword1</w:t>
      </w:r>
      <w:r w:rsidR="00804CCF">
        <w:rPr>
          <w:rFonts w:ascii="Times New Roman" w:eastAsia="Times New Roman" w:hAnsi="Times New Roman" w:cs="Times New Roman"/>
          <w:sz w:val="24"/>
          <w:szCs w:val="24"/>
          <w:lang w:val="en-US" w:eastAsia="pl-PL"/>
        </w:rPr>
        <w:t>,</w:t>
      </w:r>
      <w:r w:rsidRPr="0009514E">
        <w:rPr>
          <w:rFonts w:ascii="Times New Roman" w:eastAsia="Times New Roman" w:hAnsi="Times New Roman" w:cs="Times New Roman"/>
          <w:sz w:val="24"/>
          <w:szCs w:val="24"/>
          <w:lang w:val="en-US" w:eastAsia="pl-PL"/>
        </w:rPr>
        <w:t xml:space="preserve"> keyword2</w:t>
      </w:r>
      <w:r w:rsidR="00804CCF">
        <w:rPr>
          <w:rFonts w:ascii="Times New Roman" w:eastAsia="Times New Roman" w:hAnsi="Times New Roman" w:cs="Times New Roman"/>
          <w:sz w:val="24"/>
          <w:szCs w:val="24"/>
          <w:lang w:val="en-US" w:eastAsia="pl-PL"/>
        </w:rPr>
        <w:t>,</w:t>
      </w:r>
      <w:r w:rsidRPr="0009514E">
        <w:rPr>
          <w:rFonts w:ascii="Times New Roman" w:eastAsia="Times New Roman" w:hAnsi="Times New Roman" w:cs="Times New Roman"/>
          <w:sz w:val="24"/>
          <w:szCs w:val="24"/>
          <w:lang w:val="en-US" w:eastAsia="pl-PL"/>
        </w:rPr>
        <w:t xml:space="preserve"> keyword3</w:t>
      </w:r>
      <w:r w:rsidR="00804CCF">
        <w:rPr>
          <w:rFonts w:ascii="Times New Roman" w:eastAsia="Times New Roman" w:hAnsi="Times New Roman" w:cs="Times New Roman"/>
          <w:sz w:val="24"/>
          <w:szCs w:val="24"/>
          <w:lang w:val="en-US" w:eastAsia="pl-PL"/>
        </w:rPr>
        <w:t>,</w:t>
      </w:r>
      <w:r w:rsidRPr="0009514E">
        <w:rPr>
          <w:rFonts w:ascii="Times New Roman" w:eastAsia="Times New Roman" w:hAnsi="Times New Roman" w:cs="Times New Roman"/>
          <w:sz w:val="24"/>
          <w:szCs w:val="24"/>
          <w:lang w:val="en-US" w:eastAsia="pl-PL"/>
        </w:rPr>
        <w:t xml:space="preserve"> keyword4</w:t>
      </w:r>
      <w:r w:rsidR="00804CCF">
        <w:rPr>
          <w:rFonts w:ascii="Times New Roman" w:eastAsia="Times New Roman" w:hAnsi="Times New Roman" w:cs="Times New Roman"/>
          <w:sz w:val="24"/>
          <w:szCs w:val="24"/>
          <w:lang w:val="en-US" w:eastAsia="pl-PL"/>
        </w:rPr>
        <w:t>,</w:t>
      </w:r>
      <w:r w:rsidRPr="0009514E">
        <w:rPr>
          <w:rFonts w:ascii="Times New Roman" w:eastAsia="Times New Roman" w:hAnsi="Times New Roman" w:cs="Times New Roman"/>
          <w:sz w:val="24"/>
          <w:szCs w:val="24"/>
          <w:lang w:val="en-US" w:eastAsia="pl-PL"/>
        </w:rPr>
        <w:t xml:space="preserve"> keyword5</w:t>
      </w:r>
    </w:p>
    <w:p w14:paraId="0E012EDE" w14:textId="77777777" w:rsidR="00312B8A" w:rsidRDefault="00312B8A" w:rsidP="00511EEA">
      <w:pPr>
        <w:pStyle w:val="NormalnyWeb"/>
        <w:spacing w:after="0" w:line="360" w:lineRule="auto"/>
        <w:jc w:val="both"/>
        <w:rPr>
          <w:rFonts w:eastAsia="Times New Roman" w:cs="Times New Roman"/>
          <w:b/>
          <w:lang w:val="la-Latn" w:eastAsia="pl-PL"/>
        </w:rPr>
      </w:pPr>
    </w:p>
    <w:p w14:paraId="5E6FB35E" w14:textId="46670C3D" w:rsidR="00312B8A" w:rsidRDefault="00312B8A" w:rsidP="00511EEA">
      <w:pPr>
        <w:pStyle w:val="NormalnyWeb"/>
        <w:spacing w:after="0" w:line="360" w:lineRule="auto"/>
        <w:jc w:val="both"/>
        <w:rPr>
          <w:rFonts w:eastAsia="Times New Roman" w:cs="Times New Roman"/>
          <w:b/>
          <w:lang w:val="la-Latn" w:eastAsia="pl-PL"/>
        </w:rPr>
      </w:pPr>
      <w:r w:rsidRPr="00C42F51">
        <w:rPr>
          <w:rFonts w:eastAsia="Times New Roman" w:cs="Times New Roman"/>
          <w:b/>
          <w:lang w:val="la-Latn" w:eastAsia="pl-PL"/>
        </w:rPr>
        <w:t>Nota o autorze</w:t>
      </w:r>
    </w:p>
    <w:p w14:paraId="53E1237E" w14:textId="05D8F367" w:rsidR="00782AE2" w:rsidRDefault="00782AE2" w:rsidP="00511EEA">
      <w:pPr>
        <w:pStyle w:val="NormalnyWeb"/>
        <w:pBdr>
          <w:top w:val="single" w:sz="4" w:space="1" w:color="auto"/>
          <w:left w:val="single" w:sz="4" w:space="4" w:color="auto"/>
          <w:bottom w:val="single" w:sz="4" w:space="1" w:color="auto"/>
          <w:right w:val="single" w:sz="4" w:space="4" w:color="auto"/>
        </w:pBdr>
        <w:jc w:val="both"/>
        <w:rPr>
          <w:rFonts w:eastAsia="Times New Roman" w:cs="Times New Roman"/>
          <w:color w:val="FF0000"/>
          <w:lang w:eastAsia="pl-PL"/>
        </w:rPr>
      </w:pPr>
      <w:r>
        <w:rPr>
          <w:rFonts w:eastAsia="Times New Roman" w:cs="Times New Roman"/>
          <w:color w:val="FF0000"/>
          <w:lang w:eastAsia="pl-PL"/>
        </w:rPr>
        <w:t>WAŻNE</w:t>
      </w:r>
    </w:p>
    <w:p w14:paraId="53545698" w14:textId="53753E3A" w:rsidR="00670995" w:rsidRPr="00782AE2" w:rsidRDefault="00670995" w:rsidP="00511EEA">
      <w:pPr>
        <w:pStyle w:val="NormalnyWeb"/>
        <w:pBdr>
          <w:top w:val="single" w:sz="4" w:space="1" w:color="auto"/>
          <w:left w:val="single" w:sz="4" w:space="4" w:color="auto"/>
          <w:bottom w:val="single" w:sz="4" w:space="1" w:color="auto"/>
          <w:right w:val="single" w:sz="4" w:space="4" w:color="auto"/>
        </w:pBdr>
        <w:jc w:val="both"/>
        <w:rPr>
          <w:rFonts w:eastAsia="Times New Roman" w:cs="Times New Roman"/>
          <w:color w:val="FF0000"/>
          <w:lang w:eastAsia="pl-PL"/>
        </w:rPr>
      </w:pPr>
      <w:r w:rsidRPr="00782AE2">
        <w:rPr>
          <w:rFonts w:eastAsia="Times New Roman" w:cs="Times New Roman"/>
          <w:color w:val="FF0000"/>
          <w:lang w:eastAsia="pl-PL"/>
        </w:rPr>
        <w:lastRenderedPageBreak/>
        <w:t>Do artykułu należy dołączyć notę o autorze (napisaną w 3. osobie) oraz zdjęcie,</w:t>
      </w:r>
      <w:r w:rsidRPr="00782AE2">
        <w:rPr>
          <w:rFonts w:eastAsia="Times New Roman" w:cs="Times New Roman"/>
          <w:b/>
          <w:bCs/>
          <w:color w:val="FF0000"/>
          <w:lang w:eastAsia="pl-PL"/>
        </w:rPr>
        <w:t xml:space="preserve"> </w:t>
      </w:r>
      <w:r w:rsidRPr="00782AE2">
        <w:rPr>
          <w:rFonts w:eastAsia="Times New Roman" w:cs="Times New Roman"/>
          <w:color w:val="FF0000"/>
          <w:lang w:eastAsia="pl-PL"/>
        </w:rPr>
        <w:t>najlepiej na białym tle,</w:t>
      </w:r>
      <w:r w:rsidRPr="00782AE2">
        <w:rPr>
          <w:rFonts w:eastAsia="Times New Roman" w:cs="Times New Roman"/>
          <w:b/>
          <w:bCs/>
          <w:color w:val="FF0000"/>
          <w:lang w:eastAsia="pl-PL"/>
        </w:rPr>
        <w:t> </w:t>
      </w:r>
      <w:r w:rsidRPr="00782AE2">
        <w:rPr>
          <w:rFonts w:eastAsia="Times New Roman" w:cs="Times New Roman"/>
          <w:color w:val="FF0000"/>
          <w:lang w:eastAsia="pl-PL"/>
        </w:rPr>
        <w:t>w formacie 6 cm x 4,5 cm, o rozdzielczości 300 dpi (minimalna wysokość: 700 pikseli, minimalna szerokość: 530 pikseli). </w:t>
      </w:r>
    </w:p>
    <w:p w14:paraId="658AEECA" w14:textId="77777777" w:rsidR="00670995" w:rsidRPr="00782AE2" w:rsidRDefault="00670995" w:rsidP="00511EEA">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color w:val="FF0000"/>
          <w:sz w:val="24"/>
          <w:szCs w:val="24"/>
          <w:lang w:eastAsia="pl-PL"/>
        </w:rPr>
      </w:pPr>
      <w:r w:rsidRPr="00782AE2">
        <w:rPr>
          <w:rFonts w:ascii="Times New Roman" w:eastAsia="Times New Roman" w:hAnsi="Times New Roman" w:cs="Times New Roman"/>
          <w:color w:val="FF0000"/>
          <w:sz w:val="24"/>
          <w:szCs w:val="24"/>
          <w:lang w:eastAsia="pl-PL"/>
        </w:rPr>
        <w:t>Przykład:</w:t>
      </w:r>
    </w:p>
    <w:p w14:paraId="5F060C30" w14:textId="018607DF" w:rsidR="00670995" w:rsidRPr="003152D8" w:rsidRDefault="00670995" w:rsidP="00511EEA">
      <w:pPr>
        <w:spacing w:after="0" w:line="360" w:lineRule="auto"/>
        <w:jc w:val="both"/>
        <w:rPr>
          <w:rFonts w:ascii="Times New Roman" w:hAnsi="Times New Roman" w:cs="Times New Roman"/>
          <w:sz w:val="24"/>
          <w:szCs w:val="24"/>
        </w:rPr>
      </w:pPr>
      <w:r w:rsidRPr="00670995">
        <w:rPr>
          <w:rFonts w:ascii="Times New Roman" w:eastAsia="Times New Roman" w:hAnsi="Times New Roman" w:cs="Times New Roman"/>
          <w:sz w:val="24"/>
          <w:szCs w:val="24"/>
          <w:lang w:eastAsia="pl-PL"/>
        </w:rPr>
        <w:t>Autor jest doktorem nauk ekonomicznych, adiunktem w Szkole Głównej Handlowej w Warszawie. Od sześciu lat zajmuje się problematyką nauczania na odległość. Jego zainteresowania badawcze dotyczą tematyki zarządzania wiedzą i informacją, rozwoju gospodarki opartej na wiedzy, a także zastosowania e-learningu w szkolnictwie wyższym i aktywizacji zawodowej osób starszych.</w:t>
      </w:r>
    </w:p>
    <w:p w14:paraId="3D75D50C" w14:textId="6CE16D4D" w:rsidR="007420F3" w:rsidRPr="004B50ED" w:rsidRDefault="007420F3" w:rsidP="00511EEA">
      <w:pPr>
        <w:pStyle w:val="HTML-wstpniesformatowany"/>
        <w:jc w:val="both"/>
        <w:rPr>
          <w:rFonts w:cs="Times New Roman"/>
          <w:b/>
          <w:strike/>
        </w:rPr>
      </w:pPr>
    </w:p>
    <w:p w14:paraId="48889C3C" w14:textId="77777777" w:rsidR="004B50ED" w:rsidRPr="004B50ED" w:rsidRDefault="004B50ED" w:rsidP="00511EEA">
      <w:pPr>
        <w:pStyle w:val="HTML-wstpniesformatowany"/>
        <w:jc w:val="both"/>
        <w:rPr>
          <w:rFonts w:cs="Times New Roman"/>
          <w:b/>
          <w:strike/>
        </w:rPr>
      </w:pPr>
    </w:p>
    <w:sectPr w:rsidR="004B50ED" w:rsidRPr="004B50ED" w:rsidSect="006638AB">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BD9C" w14:textId="77777777" w:rsidR="001A4CEB" w:rsidRDefault="001A4CEB" w:rsidP="00677422">
      <w:pPr>
        <w:spacing w:after="0" w:line="240" w:lineRule="auto"/>
      </w:pPr>
      <w:r>
        <w:separator/>
      </w:r>
    </w:p>
  </w:endnote>
  <w:endnote w:type="continuationSeparator" w:id="0">
    <w:p w14:paraId="47ACC6F9" w14:textId="77777777" w:rsidR="001A4CEB" w:rsidRDefault="001A4CEB" w:rsidP="0067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5A8C5" w14:textId="77777777" w:rsidR="001A4CEB" w:rsidRDefault="001A4CEB" w:rsidP="00677422">
      <w:pPr>
        <w:spacing w:after="0" w:line="240" w:lineRule="auto"/>
      </w:pPr>
      <w:r>
        <w:separator/>
      </w:r>
    </w:p>
  </w:footnote>
  <w:footnote w:type="continuationSeparator" w:id="0">
    <w:p w14:paraId="038252EB" w14:textId="77777777" w:rsidR="001A4CEB" w:rsidRDefault="001A4CEB" w:rsidP="00677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1CD5"/>
    <w:multiLevelType w:val="hybridMultilevel"/>
    <w:tmpl w:val="04AA54A8"/>
    <w:lvl w:ilvl="0" w:tplc="087A7D2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55C1A77"/>
    <w:multiLevelType w:val="hybridMultilevel"/>
    <w:tmpl w:val="ADB44F02"/>
    <w:lvl w:ilvl="0" w:tplc="308A98AC">
      <w:start w:val="1"/>
      <w:numFmt w:val="bullet"/>
      <w:pStyle w:val="Konferencjawy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76737E"/>
    <w:multiLevelType w:val="hybridMultilevel"/>
    <w:tmpl w:val="0268A85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875633"/>
    <w:multiLevelType w:val="hybridMultilevel"/>
    <w:tmpl w:val="3934D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D87592"/>
    <w:multiLevelType w:val="multilevel"/>
    <w:tmpl w:val="7FECFA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60E1A"/>
    <w:multiLevelType w:val="hybridMultilevel"/>
    <w:tmpl w:val="95AEC1A6"/>
    <w:lvl w:ilvl="0" w:tplc="DBD2B0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D905C7"/>
    <w:multiLevelType w:val="hybridMultilevel"/>
    <w:tmpl w:val="E3B2D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015F54"/>
    <w:multiLevelType w:val="hybridMultilevel"/>
    <w:tmpl w:val="E0025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6576C6"/>
    <w:multiLevelType w:val="hybridMultilevel"/>
    <w:tmpl w:val="C6A4F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3232022">
    <w:abstractNumId w:val="1"/>
  </w:num>
  <w:num w:numId="2" w16cid:durableId="1377239518">
    <w:abstractNumId w:val="1"/>
  </w:num>
  <w:num w:numId="3" w16cid:durableId="1123305528">
    <w:abstractNumId w:val="1"/>
  </w:num>
  <w:num w:numId="4" w16cid:durableId="780341174">
    <w:abstractNumId w:val="1"/>
  </w:num>
  <w:num w:numId="5" w16cid:durableId="1483079724">
    <w:abstractNumId w:val="1"/>
  </w:num>
  <w:num w:numId="6" w16cid:durableId="583103264">
    <w:abstractNumId w:val="1"/>
  </w:num>
  <w:num w:numId="7" w16cid:durableId="591283133">
    <w:abstractNumId w:val="6"/>
  </w:num>
  <w:num w:numId="8" w16cid:durableId="1899779626">
    <w:abstractNumId w:val="7"/>
  </w:num>
  <w:num w:numId="9" w16cid:durableId="486475412">
    <w:abstractNumId w:val="4"/>
  </w:num>
  <w:num w:numId="10" w16cid:durableId="439491259">
    <w:abstractNumId w:val="5"/>
  </w:num>
  <w:num w:numId="11" w16cid:durableId="898978925">
    <w:abstractNumId w:val="3"/>
  </w:num>
  <w:num w:numId="12" w16cid:durableId="243994725">
    <w:abstractNumId w:val="2"/>
  </w:num>
  <w:num w:numId="13" w16cid:durableId="812598291">
    <w:abstractNumId w:val="8"/>
  </w:num>
  <w:num w:numId="14" w16cid:durableId="115796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51"/>
    <w:rsid w:val="00000523"/>
    <w:rsid w:val="00004B57"/>
    <w:rsid w:val="00005E0B"/>
    <w:rsid w:val="00012261"/>
    <w:rsid w:val="0001325C"/>
    <w:rsid w:val="00030B29"/>
    <w:rsid w:val="00037669"/>
    <w:rsid w:val="00063ADA"/>
    <w:rsid w:val="0007135A"/>
    <w:rsid w:val="00073751"/>
    <w:rsid w:val="00085736"/>
    <w:rsid w:val="000865E5"/>
    <w:rsid w:val="00094923"/>
    <w:rsid w:val="0009514E"/>
    <w:rsid w:val="000A2C2A"/>
    <w:rsid w:val="000A3DBF"/>
    <w:rsid w:val="000C18A7"/>
    <w:rsid w:val="000C66BA"/>
    <w:rsid w:val="000D2E81"/>
    <w:rsid w:val="000D5FA2"/>
    <w:rsid w:val="000D7F9F"/>
    <w:rsid w:val="00112CC0"/>
    <w:rsid w:val="00114222"/>
    <w:rsid w:val="0013782B"/>
    <w:rsid w:val="001424E4"/>
    <w:rsid w:val="001472C0"/>
    <w:rsid w:val="001A4872"/>
    <w:rsid w:val="001A4CEB"/>
    <w:rsid w:val="001A5133"/>
    <w:rsid w:val="001A5B2E"/>
    <w:rsid w:val="001F0C66"/>
    <w:rsid w:val="00221001"/>
    <w:rsid w:val="0023352C"/>
    <w:rsid w:val="00241985"/>
    <w:rsid w:val="00245627"/>
    <w:rsid w:val="00247217"/>
    <w:rsid w:val="00282FE1"/>
    <w:rsid w:val="002A2CFE"/>
    <w:rsid w:val="002A51E1"/>
    <w:rsid w:val="002E2768"/>
    <w:rsid w:val="00312B8A"/>
    <w:rsid w:val="003152D8"/>
    <w:rsid w:val="00322E95"/>
    <w:rsid w:val="00322F8A"/>
    <w:rsid w:val="00330F87"/>
    <w:rsid w:val="0035799A"/>
    <w:rsid w:val="0036459F"/>
    <w:rsid w:val="003A290F"/>
    <w:rsid w:val="003A36C8"/>
    <w:rsid w:val="003A51CF"/>
    <w:rsid w:val="003B15A7"/>
    <w:rsid w:val="003C1269"/>
    <w:rsid w:val="003C760C"/>
    <w:rsid w:val="004057BC"/>
    <w:rsid w:val="00436213"/>
    <w:rsid w:val="00463944"/>
    <w:rsid w:val="00467B81"/>
    <w:rsid w:val="00484908"/>
    <w:rsid w:val="0049651C"/>
    <w:rsid w:val="004A55B9"/>
    <w:rsid w:val="004B0E7F"/>
    <w:rsid w:val="004B50ED"/>
    <w:rsid w:val="004B6631"/>
    <w:rsid w:val="004C0E6E"/>
    <w:rsid w:val="004C1A17"/>
    <w:rsid w:val="004E387E"/>
    <w:rsid w:val="004F20AF"/>
    <w:rsid w:val="00503606"/>
    <w:rsid w:val="00504A47"/>
    <w:rsid w:val="00511EEA"/>
    <w:rsid w:val="0052450E"/>
    <w:rsid w:val="00526615"/>
    <w:rsid w:val="005327BD"/>
    <w:rsid w:val="00541BA8"/>
    <w:rsid w:val="00551C52"/>
    <w:rsid w:val="00551E79"/>
    <w:rsid w:val="005809D0"/>
    <w:rsid w:val="00583968"/>
    <w:rsid w:val="005867E7"/>
    <w:rsid w:val="00594BFE"/>
    <w:rsid w:val="005B5F7E"/>
    <w:rsid w:val="00614DA8"/>
    <w:rsid w:val="00630A83"/>
    <w:rsid w:val="006359A8"/>
    <w:rsid w:val="00653A4E"/>
    <w:rsid w:val="006555E1"/>
    <w:rsid w:val="006638AB"/>
    <w:rsid w:val="00670995"/>
    <w:rsid w:val="00672B8F"/>
    <w:rsid w:val="00677422"/>
    <w:rsid w:val="00683C44"/>
    <w:rsid w:val="006A6EC5"/>
    <w:rsid w:val="006B3BE2"/>
    <w:rsid w:val="006B5042"/>
    <w:rsid w:val="006D20EF"/>
    <w:rsid w:val="00702442"/>
    <w:rsid w:val="0070789D"/>
    <w:rsid w:val="007257D6"/>
    <w:rsid w:val="00731065"/>
    <w:rsid w:val="00732A06"/>
    <w:rsid w:val="0073680A"/>
    <w:rsid w:val="007420F3"/>
    <w:rsid w:val="00754F03"/>
    <w:rsid w:val="00764984"/>
    <w:rsid w:val="00766BFC"/>
    <w:rsid w:val="00782AE2"/>
    <w:rsid w:val="00785D3F"/>
    <w:rsid w:val="007963AF"/>
    <w:rsid w:val="007B137D"/>
    <w:rsid w:val="007B3D45"/>
    <w:rsid w:val="007D0DE6"/>
    <w:rsid w:val="007D51BD"/>
    <w:rsid w:val="007E708F"/>
    <w:rsid w:val="007F15DC"/>
    <w:rsid w:val="00804CCF"/>
    <w:rsid w:val="008077B1"/>
    <w:rsid w:val="00812CA0"/>
    <w:rsid w:val="00840044"/>
    <w:rsid w:val="00845C8A"/>
    <w:rsid w:val="0086345D"/>
    <w:rsid w:val="00864A25"/>
    <w:rsid w:val="00870E30"/>
    <w:rsid w:val="00872DA5"/>
    <w:rsid w:val="00882858"/>
    <w:rsid w:val="008A2739"/>
    <w:rsid w:val="008B2B9D"/>
    <w:rsid w:val="008B40F1"/>
    <w:rsid w:val="008D0935"/>
    <w:rsid w:val="008D0C0D"/>
    <w:rsid w:val="008D268D"/>
    <w:rsid w:val="008D7BB9"/>
    <w:rsid w:val="0090118D"/>
    <w:rsid w:val="0090240C"/>
    <w:rsid w:val="009108E2"/>
    <w:rsid w:val="00911785"/>
    <w:rsid w:val="00914A81"/>
    <w:rsid w:val="009252D1"/>
    <w:rsid w:val="00960D5C"/>
    <w:rsid w:val="00973F3E"/>
    <w:rsid w:val="009917F3"/>
    <w:rsid w:val="00995B9C"/>
    <w:rsid w:val="009C5573"/>
    <w:rsid w:val="009D1456"/>
    <w:rsid w:val="009E2F23"/>
    <w:rsid w:val="00A17ADA"/>
    <w:rsid w:val="00A34E99"/>
    <w:rsid w:val="00A5368B"/>
    <w:rsid w:val="00A62783"/>
    <w:rsid w:val="00A633F8"/>
    <w:rsid w:val="00A90F25"/>
    <w:rsid w:val="00AA6FD4"/>
    <w:rsid w:val="00AB4FEC"/>
    <w:rsid w:val="00AB6063"/>
    <w:rsid w:val="00AB7EAB"/>
    <w:rsid w:val="00AC0794"/>
    <w:rsid w:val="00AC2A4E"/>
    <w:rsid w:val="00AC4898"/>
    <w:rsid w:val="00AC57B3"/>
    <w:rsid w:val="00AF6D45"/>
    <w:rsid w:val="00B209BD"/>
    <w:rsid w:val="00B62E62"/>
    <w:rsid w:val="00B64478"/>
    <w:rsid w:val="00B72213"/>
    <w:rsid w:val="00B75ADC"/>
    <w:rsid w:val="00B8274C"/>
    <w:rsid w:val="00BA1F94"/>
    <w:rsid w:val="00BA3067"/>
    <w:rsid w:val="00BD182B"/>
    <w:rsid w:val="00BD3A69"/>
    <w:rsid w:val="00BF3272"/>
    <w:rsid w:val="00BF6DCA"/>
    <w:rsid w:val="00C01912"/>
    <w:rsid w:val="00C03031"/>
    <w:rsid w:val="00C16886"/>
    <w:rsid w:val="00C333EA"/>
    <w:rsid w:val="00C42F51"/>
    <w:rsid w:val="00C61AFD"/>
    <w:rsid w:val="00C85C37"/>
    <w:rsid w:val="00CB439B"/>
    <w:rsid w:val="00CE0AF7"/>
    <w:rsid w:val="00CE285F"/>
    <w:rsid w:val="00CE6BCB"/>
    <w:rsid w:val="00D05084"/>
    <w:rsid w:val="00D16C03"/>
    <w:rsid w:val="00D24582"/>
    <w:rsid w:val="00D41E1A"/>
    <w:rsid w:val="00D459AC"/>
    <w:rsid w:val="00D47AA9"/>
    <w:rsid w:val="00D82CCD"/>
    <w:rsid w:val="00D8727C"/>
    <w:rsid w:val="00D87CD3"/>
    <w:rsid w:val="00D949EC"/>
    <w:rsid w:val="00DA4E17"/>
    <w:rsid w:val="00DC41A9"/>
    <w:rsid w:val="00DD052D"/>
    <w:rsid w:val="00DE4D72"/>
    <w:rsid w:val="00E104CA"/>
    <w:rsid w:val="00E20990"/>
    <w:rsid w:val="00E21BBD"/>
    <w:rsid w:val="00E320D7"/>
    <w:rsid w:val="00E62BDB"/>
    <w:rsid w:val="00E670D0"/>
    <w:rsid w:val="00E7520D"/>
    <w:rsid w:val="00E77B2C"/>
    <w:rsid w:val="00E84832"/>
    <w:rsid w:val="00E85A13"/>
    <w:rsid w:val="00EA7F93"/>
    <w:rsid w:val="00EC05EF"/>
    <w:rsid w:val="00ED08E2"/>
    <w:rsid w:val="00EF49D7"/>
    <w:rsid w:val="00EF786D"/>
    <w:rsid w:val="00F04E76"/>
    <w:rsid w:val="00F3505B"/>
    <w:rsid w:val="00F63488"/>
    <w:rsid w:val="00F72E93"/>
    <w:rsid w:val="00FA137E"/>
    <w:rsid w:val="00FA4406"/>
    <w:rsid w:val="00FC1277"/>
    <w:rsid w:val="00FE1E7D"/>
    <w:rsid w:val="00FE2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95CC5"/>
  <w15:docId w15:val="{9795D0B4-34E2-4972-A122-51ADE3C2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B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nferencjaakapit">
    <w:name w:val="Konferencja akapit"/>
    <w:basedOn w:val="Normalny"/>
    <w:rsid w:val="006555E1"/>
    <w:pPr>
      <w:spacing w:line="360" w:lineRule="auto"/>
      <w:ind w:firstLine="284"/>
      <w:jc w:val="both"/>
    </w:pPr>
    <w:rPr>
      <w:rFonts w:ascii="Times New Roman" w:eastAsia="Times New Roman" w:hAnsi="Times New Roman"/>
      <w:bCs/>
      <w:sz w:val="24"/>
      <w:szCs w:val="24"/>
      <w:lang w:eastAsia="pl-PL"/>
    </w:rPr>
  </w:style>
  <w:style w:type="paragraph" w:customStyle="1" w:styleId="Konferencjatytu">
    <w:name w:val="Konferencja tytuł"/>
    <w:basedOn w:val="NormalnyWeb"/>
    <w:rsid w:val="00005E0B"/>
    <w:pPr>
      <w:spacing w:line="360" w:lineRule="auto"/>
      <w:jc w:val="center"/>
    </w:pPr>
    <w:rPr>
      <w:rFonts w:eastAsia="Times New Roman"/>
      <w:b/>
      <w:bCs/>
      <w:lang w:val="en-US" w:eastAsia="pl-PL"/>
    </w:rPr>
  </w:style>
  <w:style w:type="paragraph" w:styleId="NormalnyWeb">
    <w:name w:val="Normal (Web)"/>
    <w:basedOn w:val="Normalny"/>
    <w:uiPriority w:val="99"/>
    <w:unhideWhenUsed/>
    <w:rsid w:val="00D87CD3"/>
    <w:rPr>
      <w:rFonts w:ascii="Times New Roman" w:hAnsi="Times New Roman"/>
      <w:sz w:val="24"/>
      <w:szCs w:val="24"/>
    </w:rPr>
  </w:style>
  <w:style w:type="paragraph" w:customStyle="1" w:styleId="Konferencjawypunktowanie">
    <w:name w:val="Konferencja wypunktowanie"/>
    <w:basedOn w:val="Normalny"/>
    <w:rsid w:val="00594BFE"/>
    <w:pPr>
      <w:numPr>
        <w:numId w:val="6"/>
      </w:numPr>
      <w:spacing w:after="0" w:line="360" w:lineRule="auto"/>
      <w:jc w:val="both"/>
    </w:pPr>
    <w:rPr>
      <w:rFonts w:ascii="Times New Roman" w:eastAsia="Times New Roman" w:hAnsi="Times New Roman" w:cs="Times New Roman"/>
      <w:sz w:val="24"/>
      <w:szCs w:val="24"/>
      <w:lang w:val="cs-CZ" w:eastAsia="pl-PL"/>
    </w:rPr>
  </w:style>
  <w:style w:type="paragraph" w:customStyle="1" w:styleId="Konferencjabibliografia">
    <w:name w:val="Konferencja bibliografia"/>
    <w:basedOn w:val="Normalny"/>
    <w:rsid w:val="00005E0B"/>
    <w:pPr>
      <w:spacing w:before="120" w:after="120"/>
      <w:jc w:val="both"/>
    </w:pPr>
    <w:rPr>
      <w:rFonts w:ascii="Times New Roman" w:eastAsia="Calibri" w:hAnsi="Times New Roman"/>
      <w:sz w:val="24"/>
      <w:szCs w:val="24"/>
      <w:lang w:val="en-US" w:eastAsia="pl-PL"/>
    </w:rPr>
  </w:style>
  <w:style w:type="paragraph" w:styleId="Akapitzlist">
    <w:name w:val="List Paragraph"/>
    <w:basedOn w:val="Normalny"/>
    <w:uiPriority w:val="34"/>
    <w:qFormat/>
    <w:rsid w:val="00594BFE"/>
    <w:pPr>
      <w:ind w:left="720"/>
      <w:contextualSpacing/>
    </w:pPr>
  </w:style>
  <w:style w:type="paragraph" w:styleId="Tekstprzypisudolnego">
    <w:name w:val="footnote text"/>
    <w:basedOn w:val="Normalny"/>
    <w:link w:val="TekstprzypisudolnegoZnak"/>
    <w:uiPriority w:val="99"/>
    <w:semiHidden/>
    <w:unhideWhenUsed/>
    <w:rsid w:val="006774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7422"/>
    <w:rPr>
      <w:sz w:val="20"/>
      <w:szCs w:val="20"/>
    </w:rPr>
  </w:style>
  <w:style w:type="character" w:styleId="Odwoanieprzypisudolnego">
    <w:name w:val="footnote reference"/>
    <w:basedOn w:val="Domylnaczcionkaakapitu"/>
    <w:uiPriority w:val="99"/>
    <w:semiHidden/>
    <w:unhideWhenUsed/>
    <w:rsid w:val="00677422"/>
    <w:rPr>
      <w:vertAlign w:val="superscript"/>
    </w:rPr>
  </w:style>
  <w:style w:type="table" w:styleId="Tabela-Siatka">
    <w:name w:val="Table Grid"/>
    <w:basedOn w:val="Standardowy"/>
    <w:uiPriority w:val="59"/>
    <w:rsid w:val="006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30A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0A83"/>
    <w:rPr>
      <w:rFonts w:ascii="Tahoma" w:hAnsi="Tahoma" w:cs="Tahoma"/>
      <w:sz w:val="16"/>
      <w:szCs w:val="16"/>
    </w:rPr>
  </w:style>
  <w:style w:type="character" w:customStyle="1" w:styleId="fontstyle01">
    <w:name w:val="fontstyle01"/>
    <w:basedOn w:val="Domylnaczcionkaakapitu"/>
    <w:rsid w:val="00E20990"/>
    <w:rPr>
      <w:rFonts w:ascii="Calibri" w:hAnsi="Calibri" w:hint="default"/>
      <w:b w:val="0"/>
      <w:bCs w:val="0"/>
      <w:i w:val="0"/>
      <w:iCs w:val="0"/>
      <w:color w:val="000000"/>
      <w:sz w:val="22"/>
      <w:szCs w:val="22"/>
    </w:rPr>
  </w:style>
  <w:style w:type="character" w:customStyle="1" w:styleId="fontstyle21">
    <w:name w:val="fontstyle21"/>
    <w:basedOn w:val="Domylnaczcionkaakapitu"/>
    <w:rsid w:val="00E20990"/>
    <w:rPr>
      <w:rFonts w:ascii="Calibri" w:hAnsi="Calibri" w:hint="default"/>
      <w:b w:val="0"/>
      <w:bCs w:val="0"/>
      <w:i/>
      <w:iCs/>
      <w:color w:val="000000"/>
      <w:sz w:val="22"/>
      <w:szCs w:val="22"/>
    </w:rPr>
  </w:style>
  <w:style w:type="character" w:styleId="Odwoaniedokomentarza">
    <w:name w:val="annotation reference"/>
    <w:basedOn w:val="Domylnaczcionkaakapitu"/>
    <w:uiPriority w:val="99"/>
    <w:semiHidden/>
    <w:unhideWhenUsed/>
    <w:rsid w:val="00914A81"/>
    <w:rPr>
      <w:sz w:val="16"/>
      <w:szCs w:val="16"/>
    </w:rPr>
  </w:style>
  <w:style w:type="paragraph" w:styleId="Tekstkomentarza">
    <w:name w:val="annotation text"/>
    <w:basedOn w:val="Normalny"/>
    <w:link w:val="TekstkomentarzaZnak"/>
    <w:uiPriority w:val="99"/>
    <w:unhideWhenUsed/>
    <w:rsid w:val="00914A81"/>
    <w:pPr>
      <w:spacing w:line="240" w:lineRule="auto"/>
    </w:pPr>
    <w:rPr>
      <w:sz w:val="20"/>
      <w:szCs w:val="20"/>
    </w:rPr>
  </w:style>
  <w:style w:type="character" w:customStyle="1" w:styleId="TekstkomentarzaZnak">
    <w:name w:val="Tekst komentarza Znak"/>
    <w:basedOn w:val="Domylnaczcionkaakapitu"/>
    <w:link w:val="Tekstkomentarza"/>
    <w:uiPriority w:val="99"/>
    <w:rsid w:val="00914A81"/>
    <w:rPr>
      <w:sz w:val="20"/>
      <w:szCs w:val="20"/>
    </w:rPr>
  </w:style>
  <w:style w:type="paragraph" w:styleId="Tematkomentarza">
    <w:name w:val="annotation subject"/>
    <w:basedOn w:val="Tekstkomentarza"/>
    <w:next w:val="Tekstkomentarza"/>
    <w:link w:val="TematkomentarzaZnak"/>
    <w:uiPriority w:val="99"/>
    <w:semiHidden/>
    <w:unhideWhenUsed/>
    <w:rsid w:val="00914A81"/>
    <w:rPr>
      <w:b/>
      <w:bCs/>
    </w:rPr>
  </w:style>
  <w:style w:type="character" w:customStyle="1" w:styleId="TematkomentarzaZnak">
    <w:name w:val="Temat komentarza Znak"/>
    <w:basedOn w:val="TekstkomentarzaZnak"/>
    <w:link w:val="Tematkomentarza"/>
    <w:uiPriority w:val="99"/>
    <w:semiHidden/>
    <w:rsid w:val="00914A81"/>
    <w:rPr>
      <w:b/>
      <w:bCs/>
      <w:sz w:val="20"/>
      <w:szCs w:val="20"/>
    </w:rPr>
  </w:style>
  <w:style w:type="paragraph" w:styleId="HTML-wstpniesformatowany">
    <w:name w:val="HTML Preformatted"/>
    <w:basedOn w:val="Normalny"/>
    <w:link w:val="HTML-wstpniesformatowanyZnak"/>
    <w:uiPriority w:val="99"/>
    <w:unhideWhenUsed/>
    <w:rsid w:val="00F3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3505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7420F3"/>
    <w:rPr>
      <w:color w:val="0000FF" w:themeColor="hyperlink"/>
      <w:u w:val="single"/>
    </w:rPr>
  </w:style>
  <w:style w:type="character" w:styleId="Nierozpoznanawzmianka">
    <w:name w:val="Unresolved Mention"/>
    <w:basedOn w:val="Domylnaczcionkaakapitu"/>
    <w:uiPriority w:val="99"/>
    <w:semiHidden/>
    <w:unhideWhenUsed/>
    <w:rsid w:val="007420F3"/>
    <w:rPr>
      <w:color w:val="605E5C"/>
      <w:shd w:val="clear" w:color="auto" w:fill="E1DFDD"/>
    </w:rPr>
  </w:style>
  <w:style w:type="paragraph" w:customStyle="1" w:styleId="Spisbibliograficzny">
    <w:name w:val="Spis bibliograficzny"/>
    <w:basedOn w:val="Normalny"/>
    <w:autoRedefine/>
    <w:qFormat/>
    <w:rsid w:val="003A51CF"/>
    <w:pPr>
      <w:spacing w:after="0" w:line="312" w:lineRule="auto"/>
      <w:jc w:val="both"/>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AB4FEC"/>
    <w:rPr>
      <w:color w:val="800080" w:themeColor="followedHyperlink"/>
      <w:u w:val="single"/>
    </w:rPr>
  </w:style>
  <w:style w:type="paragraph" w:customStyle="1" w:styleId="Literatura">
    <w:name w:val="Literatura"/>
    <w:basedOn w:val="Normalny"/>
    <w:link w:val="LiteraturaZnak"/>
    <w:qFormat/>
    <w:rsid w:val="00EF49D7"/>
    <w:pPr>
      <w:spacing w:after="0" w:line="240" w:lineRule="auto"/>
      <w:ind w:left="284" w:hanging="284"/>
      <w:jc w:val="both"/>
    </w:pPr>
    <w:rPr>
      <w:rFonts w:ascii="Times New Roman" w:hAnsi="Times New Roman" w:cs="Times New Roman"/>
      <w:lang w:val="en-US"/>
    </w:rPr>
  </w:style>
  <w:style w:type="character" w:customStyle="1" w:styleId="LiteraturaZnak">
    <w:name w:val="Literatura Znak"/>
    <w:basedOn w:val="Domylnaczcionkaakapitu"/>
    <w:link w:val="Literatura"/>
    <w:rsid w:val="00EF49D7"/>
    <w:rPr>
      <w:rFonts w:ascii="Times New Roman" w:hAnsi="Times New Roman" w:cs="Times New Roman"/>
      <w:lang w:val="en-US"/>
    </w:rPr>
  </w:style>
  <w:style w:type="paragraph" w:styleId="Tekstpodstawowy">
    <w:name w:val="Body Text"/>
    <w:basedOn w:val="Normalny"/>
    <w:link w:val="TekstpodstawowyZnak"/>
    <w:uiPriority w:val="1"/>
    <w:qFormat/>
    <w:rsid w:val="00EF49D7"/>
    <w:pPr>
      <w:widowControl w:val="0"/>
      <w:spacing w:before="117" w:after="0" w:line="240" w:lineRule="auto"/>
      <w:ind w:left="100" w:firstLine="288"/>
    </w:pPr>
    <w:rPr>
      <w:rFonts w:ascii="Calibri" w:eastAsia="Calibri" w:hAnsi="Calibri"/>
      <w:lang w:val="en-US"/>
    </w:rPr>
  </w:style>
  <w:style w:type="character" w:customStyle="1" w:styleId="TekstpodstawowyZnak">
    <w:name w:val="Tekst podstawowy Znak"/>
    <w:basedOn w:val="Domylnaczcionkaakapitu"/>
    <w:link w:val="Tekstpodstawowy"/>
    <w:uiPriority w:val="1"/>
    <w:rsid w:val="00EF49D7"/>
    <w:rPr>
      <w:rFonts w:ascii="Calibri" w:eastAsia="Calibri" w:hAnsi="Calibri"/>
      <w:lang w:val="en-US"/>
    </w:rPr>
  </w:style>
  <w:style w:type="paragraph" w:customStyle="1" w:styleId="Default">
    <w:name w:val="Default"/>
    <w:rsid w:val="00EF49D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one">
    <w:name w:val="None"/>
    <w:rsid w:val="0023352C"/>
  </w:style>
  <w:style w:type="character" w:styleId="Pogrubienie">
    <w:name w:val="Strong"/>
    <w:basedOn w:val="Domylnaczcionkaakapitu"/>
    <w:uiPriority w:val="22"/>
    <w:qFormat/>
    <w:rsid w:val="00670995"/>
    <w:rPr>
      <w:b/>
      <w:bCs/>
    </w:rPr>
  </w:style>
  <w:style w:type="paragraph" w:customStyle="1" w:styleId="xmsonormal">
    <w:name w:val="x_msonormal"/>
    <w:basedOn w:val="Normalny"/>
    <w:rsid w:val="008B40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8B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50883">
      <w:bodyDiv w:val="1"/>
      <w:marLeft w:val="0"/>
      <w:marRight w:val="0"/>
      <w:marTop w:val="0"/>
      <w:marBottom w:val="0"/>
      <w:divBdr>
        <w:top w:val="none" w:sz="0" w:space="0" w:color="auto"/>
        <w:left w:val="none" w:sz="0" w:space="0" w:color="auto"/>
        <w:bottom w:val="none" w:sz="0" w:space="0" w:color="auto"/>
        <w:right w:val="none" w:sz="0" w:space="0" w:color="auto"/>
      </w:divBdr>
    </w:div>
    <w:div w:id="288899042">
      <w:bodyDiv w:val="1"/>
      <w:marLeft w:val="0"/>
      <w:marRight w:val="0"/>
      <w:marTop w:val="0"/>
      <w:marBottom w:val="0"/>
      <w:divBdr>
        <w:top w:val="none" w:sz="0" w:space="0" w:color="auto"/>
        <w:left w:val="none" w:sz="0" w:space="0" w:color="auto"/>
        <w:bottom w:val="none" w:sz="0" w:space="0" w:color="auto"/>
        <w:right w:val="none" w:sz="0" w:space="0" w:color="auto"/>
      </w:divBdr>
    </w:div>
    <w:div w:id="316619175">
      <w:bodyDiv w:val="1"/>
      <w:marLeft w:val="0"/>
      <w:marRight w:val="0"/>
      <w:marTop w:val="0"/>
      <w:marBottom w:val="0"/>
      <w:divBdr>
        <w:top w:val="none" w:sz="0" w:space="0" w:color="auto"/>
        <w:left w:val="none" w:sz="0" w:space="0" w:color="auto"/>
        <w:bottom w:val="none" w:sz="0" w:space="0" w:color="auto"/>
        <w:right w:val="none" w:sz="0" w:space="0" w:color="auto"/>
      </w:divBdr>
      <w:divsChild>
        <w:div w:id="926813946">
          <w:marLeft w:val="0"/>
          <w:marRight w:val="0"/>
          <w:marTop w:val="0"/>
          <w:marBottom w:val="0"/>
          <w:divBdr>
            <w:top w:val="none" w:sz="0" w:space="0" w:color="auto"/>
            <w:left w:val="none" w:sz="0" w:space="0" w:color="auto"/>
            <w:bottom w:val="none" w:sz="0" w:space="0" w:color="auto"/>
            <w:right w:val="none" w:sz="0" w:space="0" w:color="auto"/>
          </w:divBdr>
        </w:div>
      </w:divsChild>
    </w:div>
    <w:div w:id="324434647">
      <w:bodyDiv w:val="1"/>
      <w:marLeft w:val="0"/>
      <w:marRight w:val="0"/>
      <w:marTop w:val="0"/>
      <w:marBottom w:val="0"/>
      <w:divBdr>
        <w:top w:val="none" w:sz="0" w:space="0" w:color="auto"/>
        <w:left w:val="none" w:sz="0" w:space="0" w:color="auto"/>
        <w:bottom w:val="none" w:sz="0" w:space="0" w:color="auto"/>
        <w:right w:val="none" w:sz="0" w:space="0" w:color="auto"/>
      </w:divBdr>
    </w:div>
    <w:div w:id="602223624">
      <w:bodyDiv w:val="1"/>
      <w:marLeft w:val="0"/>
      <w:marRight w:val="0"/>
      <w:marTop w:val="0"/>
      <w:marBottom w:val="0"/>
      <w:divBdr>
        <w:top w:val="none" w:sz="0" w:space="0" w:color="auto"/>
        <w:left w:val="none" w:sz="0" w:space="0" w:color="auto"/>
        <w:bottom w:val="none" w:sz="0" w:space="0" w:color="auto"/>
        <w:right w:val="none" w:sz="0" w:space="0" w:color="auto"/>
      </w:divBdr>
    </w:div>
    <w:div w:id="822896241">
      <w:bodyDiv w:val="1"/>
      <w:marLeft w:val="0"/>
      <w:marRight w:val="0"/>
      <w:marTop w:val="0"/>
      <w:marBottom w:val="0"/>
      <w:divBdr>
        <w:top w:val="none" w:sz="0" w:space="0" w:color="auto"/>
        <w:left w:val="none" w:sz="0" w:space="0" w:color="auto"/>
        <w:bottom w:val="none" w:sz="0" w:space="0" w:color="auto"/>
        <w:right w:val="none" w:sz="0" w:space="0" w:color="auto"/>
      </w:divBdr>
      <w:divsChild>
        <w:div w:id="14429775">
          <w:marLeft w:val="0"/>
          <w:marRight w:val="0"/>
          <w:marTop w:val="0"/>
          <w:marBottom w:val="0"/>
          <w:divBdr>
            <w:top w:val="none" w:sz="0" w:space="0" w:color="auto"/>
            <w:left w:val="none" w:sz="0" w:space="0" w:color="auto"/>
            <w:bottom w:val="none" w:sz="0" w:space="0" w:color="auto"/>
            <w:right w:val="none" w:sz="0" w:space="0" w:color="auto"/>
          </w:divBdr>
        </w:div>
      </w:divsChild>
    </w:div>
    <w:div w:id="863640194">
      <w:bodyDiv w:val="1"/>
      <w:marLeft w:val="0"/>
      <w:marRight w:val="0"/>
      <w:marTop w:val="0"/>
      <w:marBottom w:val="0"/>
      <w:divBdr>
        <w:top w:val="none" w:sz="0" w:space="0" w:color="auto"/>
        <w:left w:val="none" w:sz="0" w:space="0" w:color="auto"/>
        <w:bottom w:val="none" w:sz="0" w:space="0" w:color="auto"/>
        <w:right w:val="none" w:sz="0" w:space="0" w:color="auto"/>
      </w:divBdr>
    </w:div>
    <w:div w:id="882327589">
      <w:bodyDiv w:val="1"/>
      <w:marLeft w:val="0"/>
      <w:marRight w:val="0"/>
      <w:marTop w:val="0"/>
      <w:marBottom w:val="0"/>
      <w:divBdr>
        <w:top w:val="none" w:sz="0" w:space="0" w:color="auto"/>
        <w:left w:val="none" w:sz="0" w:space="0" w:color="auto"/>
        <w:bottom w:val="none" w:sz="0" w:space="0" w:color="auto"/>
        <w:right w:val="none" w:sz="0" w:space="0" w:color="auto"/>
      </w:divBdr>
    </w:div>
    <w:div w:id="1003514172">
      <w:bodyDiv w:val="1"/>
      <w:marLeft w:val="0"/>
      <w:marRight w:val="0"/>
      <w:marTop w:val="0"/>
      <w:marBottom w:val="0"/>
      <w:divBdr>
        <w:top w:val="none" w:sz="0" w:space="0" w:color="auto"/>
        <w:left w:val="none" w:sz="0" w:space="0" w:color="auto"/>
        <w:bottom w:val="none" w:sz="0" w:space="0" w:color="auto"/>
        <w:right w:val="none" w:sz="0" w:space="0" w:color="auto"/>
      </w:divBdr>
    </w:div>
    <w:div w:id="1096293884">
      <w:bodyDiv w:val="1"/>
      <w:marLeft w:val="0"/>
      <w:marRight w:val="0"/>
      <w:marTop w:val="0"/>
      <w:marBottom w:val="0"/>
      <w:divBdr>
        <w:top w:val="none" w:sz="0" w:space="0" w:color="auto"/>
        <w:left w:val="none" w:sz="0" w:space="0" w:color="auto"/>
        <w:bottom w:val="none" w:sz="0" w:space="0" w:color="auto"/>
        <w:right w:val="none" w:sz="0" w:space="0" w:color="auto"/>
      </w:divBdr>
      <w:divsChild>
        <w:div w:id="1483546981">
          <w:marLeft w:val="0"/>
          <w:marRight w:val="0"/>
          <w:marTop w:val="0"/>
          <w:marBottom w:val="0"/>
          <w:divBdr>
            <w:top w:val="none" w:sz="0" w:space="0" w:color="auto"/>
            <w:left w:val="none" w:sz="0" w:space="0" w:color="auto"/>
            <w:bottom w:val="none" w:sz="0" w:space="0" w:color="auto"/>
            <w:right w:val="none" w:sz="0" w:space="0" w:color="auto"/>
          </w:divBdr>
        </w:div>
      </w:divsChild>
    </w:div>
    <w:div w:id="1149664797">
      <w:bodyDiv w:val="1"/>
      <w:marLeft w:val="0"/>
      <w:marRight w:val="0"/>
      <w:marTop w:val="0"/>
      <w:marBottom w:val="0"/>
      <w:divBdr>
        <w:top w:val="none" w:sz="0" w:space="0" w:color="auto"/>
        <w:left w:val="none" w:sz="0" w:space="0" w:color="auto"/>
        <w:bottom w:val="none" w:sz="0" w:space="0" w:color="auto"/>
        <w:right w:val="none" w:sz="0" w:space="0" w:color="auto"/>
      </w:divBdr>
    </w:div>
    <w:div w:id="1296373700">
      <w:bodyDiv w:val="1"/>
      <w:marLeft w:val="0"/>
      <w:marRight w:val="0"/>
      <w:marTop w:val="0"/>
      <w:marBottom w:val="0"/>
      <w:divBdr>
        <w:top w:val="none" w:sz="0" w:space="0" w:color="auto"/>
        <w:left w:val="none" w:sz="0" w:space="0" w:color="auto"/>
        <w:bottom w:val="none" w:sz="0" w:space="0" w:color="auto"/>
        <w:right w:val="none" w:sz="0" w:space="0" w:color="auto"/>
      </w:divBdr>
    </w:div>
    <w:div w:id="1595817909">
      <w:bodyDiv w:val="1"/>
      <w:marLeft w:val="0"/>
      <w:marRight w:val="0"/>
      <w:marTop w:val="0"/>
      <w:marBottom w:val="0"/>
      <w:divBdr>
        <w:top w:val="none" w:sz="0" w:space="0" w:color="auto"/>
        <w:left w:val="none" w:sz="0" w:space="0" w:color="auto"/>
        <w:bottom w:val="none" w:sz="0" w:space="0" w:color="auto"/>
        <w:right w:val="none" w:sz="0" w:space="0" w:color="auto"/>
      </w:divBdr>
      <w:divsChild>
        <w:div w:id="1740054859">
          <w:marLeft w:val="0"/>
          <w:marRight w:val="0"/>
          <w:marTop w:val="0"/>
          <w:marBottom w:val="0"/>
          <w:divBdr>
            <w:top w:val="none" w:sz="0" w:space="0" w:color="auto"/>
            <w:left w:val="none" w:sz="0" w:space="0" w:color="auto"/>
            <w:bottom w:val="none" w:sz="0" w:space="0" w:color="auto"/>
            <w:right w:val="none" w:sz="0" w:space="0" w:color="auto"/>
          </w:divBdr>
        </w:div>
      </w:divsChild>
    </w:div>
    <w:div w:id="1850750163">
      <w:bodyDiv w:val="1"/>
      <w:marLeft w:val="0"/>
      <w:marRight w:val="0"/>
      <w:marTop w:val="0"/>
      <w:marBottom w:val="0"/>
      <w:divBdr>
        <w:top w:val="none" w:sz="0" w:space="0" w:color="auto"/>
        <w:left w:val="none" w:sz="0" w:space="0" w:color="auto"/>
        <w:bottom w:val="none" w:sz="0" w:space="0" w:color="auto"/>
        <w:right w:val="none" w:sz="0" w:space="0" w:color="auto"/>
      </w:divBdr>
      <w:divsChild>
        <w:div w:id="1917125505">
          <w:marLeft w:val="0"/>
          <w:marRight w:val="0"/>
          <w:marTop w:val="0"/>
          <w:marBottom w:val="0"/>
          <w:divBdr>
            <w:top w:val="none" w:sz="0" w:space="0" w:color="auto"/>
            <w:left w:val="none" w:sz="0" w:space="0" w:color="auto"/>
            <w:bottom w:val="none" w:sz="0" w:space="0" w:color="auto"/>
            <w:right w:val="none" w:sz="0" w:space="0" w:color="auto"/>
          </w:divBdr>
        </w:div>
      </w:divsChild>
    </w:div>
    <w:div w:id="1954676885">
      <w:bodyDiv w:val="1"/>
      <w:marLeft w:val="0"/>
      <w:marRight w:val="0"/>
      <w:marTop w:val="0"/>
      <w:marBottom w:val="0"/>
      <w:divBdr>
        <w:top w:val="none" w:sz="0" w:space="0" w:color="auto"/>
        <w:left w:val="none" w:sz="0" w:space="0" w:color="auto"/>
        <w:bottom w:val="none" w:sz="0" w:space="0" w:color="auto"/>
        <w:right w:val="none" w:sz="0" w:space="0" w:color="auto"/>
      </w:divBdr>
      <w:divsChild>
        <w:div w:id="588545723">
          <w:marLeft w:val="0"/>
          <w:marRight w:val="0"/>
          <w:marTop w:val="0"/>
          <w:marBottom w:val="0"/>
          <w:divBdr>
            <w:top w:val="none" w:sz="0" w:space="0" w:color="auto"/>
            <w:left w:val="none" w:sz="0" w:space="0" w:color="auto"/>
            <w:bottom w:val="none" w:sz="0" w:space="0" w:color="auto"/>
            <w:right w:val="none" w:sz="0" w:space="0" w:color="auto"/>
          </w:divBdr>
        </w:div>
      </w:divsChild>
    </w:div>
    <w:div w:id="2015499524">
      <w:bodyDiv w:val="1"/>
      <w:marLeft w:val="0"/>
      <w:marRight w:val="0"/>
      <w:marTop w:val="0"/>
      <w:marBottom w:val="0"/>
      <w:divBdr>
        <w:top w:val="none" w:sz="0" w:space="0" w:color="auto"/>
        <w:left w:val="none" w:sz="0" w:space="0" w:color="auto"/>
        <w:bottom w:val="none" w:sz="0" w:space="0" w:color="auto"/>
        <w:right w:val="none" w:sz="0" w:space="0" w:color="auto"/>
      </w:divBdr>
      <w:divsChild>
        <w:div w:id="87087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ywatelezz.pl/patient-empowerment-korzysci-wyzwania/"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isap.sejm.gov.pl/isap.nsf/DocDetails.xsp?id=WDU19940240083"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0BE9E-8F5E-446C-AC2C-17752ABD9CFE}" type="doc">
      <dgm:prSet loTypeId="urn:microsoft.com/office/officeart/2005/8/layout/bProcess4" loCatId="process" qsTypeId="urn:microsoft.com/office/officeart/2005/8/quickstyle/simple1" qsCatId="simple" csTypeId="urn:microsoft.com/office/officeart/2005/8/colors/colorful2" csCatId="colorful" phldr="0"/>
      <dgm:spPr/>
      <dgm:t>
        <a:bodyPr/>
        <a:lstStyle/>
        <a:p>
          <a:endParaRPr lang="pl-PL"/>
        </a:p>
      </dgm:t>
    </dgm:pt>
    <dgm:pt modelId="{F807AEDF-3244-456B-97FF-F1F5B743F8B4}">
      <dgm:prSet phldrT="[Tekst]" phldr="1"/>
      <dgm:spPr/>
      <dgm:t>
        <a:bodyPr/>
        <a:lstStyle/>
        <a:p>
          <a:endParaRPr lang="pl-PL"/>
        </a:p>
      </dgm:t>
    </dgm:pt>
    <dgm:pt modelId="{182A2CA7-24D9-4755-8387-8736218D8AAB}" type="parTrans" cxnId="{5B856AB7-670E-42D2-BFE7-E010E8E607C1}">
      <dgm:prSet/>
      <dgm:spPr/>
      <dgm:t>
        <a:bodyPr/>
        <a:lstStyle/>
        <a:p>
          <a:endParaRPr lang="pl-PL"/>
        </a:p>
      </dgm:t>
    </dgm:pt>
    <dgm:pt modelId="{B0A2C27D-EC5C-4FEB-A7A6-FAE64974E4DB}" type="sibTrans" cxnId="{5B856AB7-670E-42D2-BFE7-E010E8E607C1}">
      <dgm:prSet/>
      <dgm:spPr/>
      <dgm:t>
        <a:bodyPr/>
        <a:lstStyle/>
        <a:p>
          <a:endParaRPr lang="pl-PL"/>
        </a:p>
      </dgm:t>
    </dgm:pt>
    <dgm:pt modelId="{C8C38F12-5597-4F6C-94E6-1F41A9086A85}">
      <dgm:prSet phldrT="[Tekst]" phldr="1"/>
      <dgm:spPr/>
      <dgm:t>
        <a:bodyPr/>
        <a:lstStyle/>
        <a:p>
          <a:endParaRPr lang="pl-PL"/>
        </a:p>
      </dgm:t>
    </dgm:pt>
    <dgm:pt modelId="{6B0CA4A4-8FB2-46EF-87BF-866EBE6CF400}" type="parTrans" cxnId="{8F77AF5E-5B19-405B-AE59-78EB0A154D7D}">
      <dgm:prSet/>
      <dgm:spPr/>
      <dgm:t>
        <a:bodyPr/>
        <a:lstStyle/>
        <a:p>
          <a:endParaRPr lang="pl-PL"/>
        </a:p>
      </dgm:t>
    </dgm:pt>
    <dgm:pt modelId="{C60B5563-3EA1-4922-941A-345FAF1E9BAE}" type="sibTrans" cxnId="{8F77AF5E-5B19-405B-AE59-78EB0A154D7D}">
      <dgm:prSet/>
      <dgm:spPr/>
      <dgm:t>
        <a:bodyPr/>
        <a:lstStyle/>
        <a:p>
          <a:endParaRPr lang="pl-PL"/>
        </a:p>
      </dgm:t>
    </dgm:pt>
    <dgm:pt modelId="{EAA9FCA5-14AC-45DE-80EE-98382871FEAD}">
      <dgm:prSet phldrT="[Tekst]" phldr="1"/>
      <dgm:spPr/>
      <dgm:t>
        <a:bodyPr/>
        <a:lstStyle/>
        <a:p>
          <a:endParaRPr lang="pl-PL"/>
        </a:p>
      </dgm:t>
    </dgm:pt>
    <dgm:pt modelId="{6FA02481-D834-42FA-BED7-7C220D0AA7CC}" type="parTrans" cxnId="{28C1A4A0-CAFF-46FE-870B-41AFF7267F52}">
      <dgm:prSet/>
      <dgm:spPr/>
      <dgm:t>
        <a:bodyPr/>
        <a:lstStyle/>
        <a:p>
          <a:endParaRPr lang="pl-PL"/>
        </a:p>
      </dgm:t>
    </dgm:pt>
    <dgm:pt modelId="{76B129A4-4BE4-4C56-B850-0F4A692BDF13}" type="sibTrans" cxnId="{28C1A4A0-CAFF-46FE-870B-41AFF7267F52}">
      <dgm:prSet/>
      <dgm:spPr/>
      <dgm:t>
        <a:bodyPr/>
        <a:lstStyle/>
        <a:p>
          <a:endParaRPr lang="pl-PL"/>
        </a:p>
      </dgm:t>
    </dgm:pt>
    <dgm:pt modelId="{FF4F9402-0288-42A8-823F-517A07ED24A5}">
      <dgm:prSet phldrT="[Tekst]" phldr="1"/>
      <dgm:spPr/>
      <dgm:t>
        <a:bodyPr/>
        <a:lstStyle/>
        <a:p>
          <a:endParaRPr lang="pl-PL"/>
        </a:p>
      </dgm:t>
    </dgm:pt>
    <dgm:pt modelId="{E78C69FD-C05A-4F2C-B2BF-8B3229FA5FAF}" type="parTrans" cxnId="{917E82C7-39F6-4F3B-B6BF-EDE785DDBD72}">
      <dgm:prSet/>
      <dgm:spPr/>
      <dgm:t>
        <a:bodyPr/>
        <a:lstStyle/>
        <a:p>
          <a:endParaRPr lang="pl-PL"/>
        </a:p>
      </dgm:t>
    </dgm:pt>
    <dgm:pt modelId="{D740E0B0-30DE-48BE-9234-B8FA04B77080}" type="sibTrans" cxnId="{917E82C7-39F6-4F3B-B6BF-EDE785DDBD72}">
      <dgm:prSet/>
      <dgm:spPr/>
      <dgm:t>
        <a:bodyPr/>
        <a:lstStyle/>
        <a:p>
          <a:endParaRPr lang="pl-PL"/>
        </a:p>
      </dgm:t>
    </dgm:pt>
    <dgm:pt modelId="{91567891-155A-4B54-8201-B365FB7286C1}">
      <dgm:prSet phldrT="[Tekst]" phldr="1"/>
      <dgm:spPr/>
      <dgm:t>
        <a:bodyPr/>
        <a:lstStyle/>
        <a:p>
          <a:endParaRPr lang="pl-PL"/>
        </a:p>
      </dgm:t>
    </dgm:pt>
    <dgm:pt modelId="{A931FF07-AB56-4043-9A89-DFF8803AE3A0}" type="parTrans" cxnId="{3E1107A8-6977-4CEC-B7E8-45D89477C48E}">
      <dgm:prSet/>
      <dgm:spPr/>
      <dgm:t>
        <a:bodyPr/>
        <a:lstStyle/>
        <a:p>
          <a:endParaRPr lang="pl-PL"/>
        </a:p>
      </dgm:t>
    </dgm:pt>
    <dgm:pt modelId="{D7722D64-43D3-430A-B00F-CDE4A2B8192C}" type="sibTrans" cxnId="{3E1107A8-6977-4CEC-B7E8-45D89477C48E}">
      <dgm:prSet/>
      <dgm:spPr/>
      <dgm:t>
        <a:bodyPr/>
        <a:lstStyle/>
        <a:p>
          <a:endParaRPr lang="pl-PL"/>
        </a:p>
      </dgm:t>
    </dgm:pt>
    <dgm:pt modelId="{CBDDD1BB-1A92-4462-99F3-915809CAD20E}">
      <dgm:prSet phldrT="[Tekst]" phldr="1"/>
      <dgm:spPr/>
      <dgm:t>
        <a:bodyPr/>
        <a:lstStyle/>
        <a:p>
          <a:endParaRPr lang="pl-PL"/>
        </a:p>
      </dgm:t>
    </dgm:pt>
    <dgm:pt modelId="{EC67C282-B5EA-4DC6-933A-17CCD73FC022}" type="parTrans" cxnId="{5ACF14E1-95A9-4F4F-9CA1-0C5E0D1EDE77}">
      <dgm:prSet/>
      <dgm:spPr/>
      <dgm:t>
        <a:bodyPr/>
        <a:lstStyle/>
        <a:p>
          <a:endParaRPr lang="pl-PL"/>
        </a:p>
      </dgm:t>
    </dgm:pt>
    <dgm:pt modelId="{E573DF3D-3854-4E01-B6B5-0CAA04946F80}" type="sibTrans" cxnId="{5ACF14E1-95A9-4F4F-9CA1-0C5E0D1EDE77}">
      <dgm:prSet/>
      <dgm:spPr/>
      <dgm:t>
        <a:bodyPr/>
        <a:lstStyle/>
        <a:p>
          <a:endParaRPr lang="pl-PL"/>
        </a:p>
      </dgm:t>
    </dgm:pt>
    <dgm:pt modelId="{01EDFDDE-BF01-47FD-96F4-AE46E9C515D2}">
      <dgm:prSet phldrT="[Tekst]" phldr="1"/>
      <dgm:spPr/>
      <dgm:t>
        <a:bodyPr/>
        <a:lstStyle/>
        <a:p>
          <a:endParaRPr lang="pl-PL"/>
        </a:p>
      </dgm:t>
    </dgm:pt>
    <dgm:pt modelId="{0FF66ACB-8379-4485-B33F-0A7EF5B4CDE9}" type="parTrans" cxnId="{FB503E57-38CF-4632-8F93-6BAB4D5B644A}">
      <dgm:prSet/>
      <dgm:spPr/>
      <dgm:t>
        <a:bodyPr/>
        <a:lstStyle/>
        <a:p>
          <a:endParaRPr lang="pl-PL"/>
        </a:p>
      </dgm:t>
    </dgm:pt>
    <dgm:pt modelId="{EF6D4046-A603-47FE-835A-8D02970E2ECA}" type="sibTrans" cxnId="{FB503E57-38CF-4632-8F93-6BAB4D5B644A}">
      <dgm:prSet/>
      <dgm:spPr/>
      <dgm:t>
        <a:bodyPr/>
        <a:lstStyle/>
        <a:p>
          <a:endParaRPr lang="pl-PL"/>
        </a:p>
      </dgm:t>
    </dgm:pt>
    <dgm:pt modelId="{B94B33E1-FA4B-4298-B86F-560E3B1506C0}">
      <dgm:prSet phldrT="[Tekst]" phldr="1"/>
      <dgm:spPr/>
      <dgm:t>
        <a:bodyPr/>
        <a:lstStyle/>
        <a:p>
          <a:endParaRPr lang="pl-PL"/>
        </a:p>
      </dgm:t>
    </dgm:pt>
    <dgm:pt modelId="{C6D6EF41-CF42-4234-B33D-171806D0154F}" type="parTrans" cxnId="{9927A9F2-C2CE-475C-8DDF-97CBFF74956A}">
      <dgm:prSet/>
      <dgm:spPr/>
      <dgm:t>
        <a:bodyPr/>
        <a:lstStyle/>
        <a:p>
          <a:endParaRPr lang="pl-PL"/>
        </a:p>
      </dgm:t>
    </dgm:pt>
    <dgm:pt modelId="{44A8BBB0-4A42-48C5-B70A-33D779013AF1}" type="sibTrans" cxnId="{9927A9F2-C2CE-475C-8DDF-97CBFF74956A}">
      <dgm:prSet/>
      <dgm:spPr/>
      <dgm:t>
        <a:bodyPr/>
        <a:lstStyle/>
        <a:p>
          <a:endParaRPr lang="pl-PL"/>
        </a:p>
      </dgm:t>
    </dgm:pt>
    <dgm:pt modelId="{647D48E3-74DF-44DF-8B48-3E396C3AE577}">
      <dgm:prSet phldrT="[Tekst]" phldr="1"/>
      <dgm:spPr/>
      <dgm:t>
        <a:bodyPr/>
        <a:lstStyle/>
        <a:p>
          <a:endParaRPr lang="pl-PL"/>
        </a:p>
      </dgm:t>
    </dgm:pt>
    <dgm:pt modelId="{86A0A656-1C7C-4D69-8E3B-4F7322B4A7AB}" type="parTrans" cxnId="{6F4E8FA5-D006-415F-AA26-23709B9B2FC1}">
      <dgm:prSet/>
      <dgm:spPr/>
      <dgm:t>
        <a:bodyPr/>
        <a:lstStyle/>
        <a:p>
          <a:endParaRPr lang="pl-PL"/>
        </a:p>
      </dgm:t>
    </dgm:pt>
    <dgm:pt modelId="{23C4A629-A720-40F3-93C8-23432BB15DA5}" type="sibTrans" cxnId="{6F4E8FA5-D006-415F-AA26-23709B9B2FC1}">
      <dgm:prSet/>
      <dgm:spPr/>
      <dgm:t>
        <a:bodyPr/>
        <a:lstStyle/>
        <a:p>
          <a:endParaRPr lang="pl-PL"/>
        </a:p>
      </dgm:t>
    </dgm:pt>
    <dgm:pt modelId="{F61760A4-F656-4E1C-A00B-C1B705C3D996}" type="pres">
      <dgm:prSet presAssocID="{E860BE9E-8F5E-446C-AC2C-17752ABD9CFE}" presName="Name0" presStyleCnt="0">
        <dgm:presLayoutVars>
          <dgm:dir/>
          <dgm:resizeHandles/>
        </dgm:presLayoutVars>
      </dgm:prSet>
      <dgm:spPr/>
    </dgm:pt>
    <dgm:pt modelId="{CF2D1BE7-4494-4905-8784-7246E610C8DD}" type="pres">
      <dgm:prSet presAssocID="{F807AEDF-3244-456B-97FF-F1F5B743F8B4}" presName="compNode" presStyleCnt="0"/>
      <dgm:spPr/>
    </dgm:pt>
    <dgm:pt modelId="{058BB452-432D-4E80-AB9D-0837B8546A38}" type="pres">
      <dgm:prSet presAssocID="{F807AEDF-3244-456B-97FF-F1F5B743F8B4}" presName="dummyConnPt" presStyleCnt="0"/>
      <dgm:spPr/>
    </dgm:pt>
    <dgm:pt modelId="{FF60ED4F-8651-4F5F-9FE1-4E42ADD27258}" type="pres">
      <dgm:prSet presAssocID="{F807AEDF-3244-456B-97FF-F1F5B743F8B4}" presName="node" presStyleLbl="node1" presStyleIdx="0" presStyleCnt="9">
        <dgm:presLayoutVars>
          <dgm:bulletEnabled val="1"/>
        </dgm:presLayoutVars>
      </dgm:prSet>
      <dgm:spPr/>
    </dgm:pt>
    <dgm:pt modelId="{63D12B58-3F98-435C-B141-C0210BB05F43}" type="pres">
      <dgm:prSet presAssocID="{B0A2C27D-EC5C-4FEB-A7A6-FAE64974E4DB}" presName="sibTrans" presStyleLbl="bgSibTrans2D1" presStyleIdx="0" presStyleCnt="8"/>
      <dgm:spPr/>
    </dgm:pt>
    <dgm:pt modelId="{19404B0D-68D4-4174-A94B-82892CA7CB6B}" type="pres">
      <dgm:prSet presAssocID="{C8C38F12-5597-4F6C-94E6-1F41A9086A85}" presName="compNode" presStyleCnt="0"/>
      <dgm:spPr/>
    </dgm:pt>
    <dgm:pt modelId="{B1376EFD-62BF-4816-AA36-C3EFD1F3DF05}" type="pres">
      <dgm:prSet presAssocID="{C8C38F12-5597-4F6C-94E6-1F41A9086A85}" presName="dummyConnPt" presStyleCnt="0"/>
      <dgm:spPr/>
    </dgm:pt>
    <dgm:pt modelId="{37726859-F81E-492D-967B-0A1B05832346}" type="pres">
      <dgm:prSet presAssocID="{C8C38F12-5597-4F6C-94E6-1F41A9086A85}" presName="node" presStyleLbl="node1" presStyleIdx="1" presStyleCnt="9">
        <dgm:presLayoutVars>
          <dgm:bulletEnabled val="1"/>
        </dgm:presLayoutVars>
      </dgm:prSet>
      <dgm:spPr/>
    </dgm:pt>
    <dgm:pt modelId="{BDB6DCF5-2715-41BD-8DE7-D2CB93D1B1B3}" type="pres">
      <dgm:prSet presAssocID="{C60B5563-3EA1-4922-941A-345FAF1E9BAE}" presName="sibTrans" presStyleLbl="bgSibTrans2D1" presStyleIdx="1" presStyleCnt="8"/>
      <dgm:spPr/>
    </dgm:pt>
    <dgm:pt modelId="{D22FF982-7E82-4F9F-AA8B-2FF59DF8AA86}" type="pres">
      <dgm:prSet presAssocID="{EAA9FCA5-14AC-45DE-80EE-98382871FEAD}" presName="compNode" presStyleCnt="0"/>
      <dgm:spPr/>
    </dgm:pt>
    <dgm:pt modelId="{C6CA0981-328C-449C-A43C-F91C934142EC}" type="pres">
      <dgm:prSet presAssocID="{EAA9FCA5-14AC-45DE-80EE-98382871FEAD}" presName="dummyConnPt" presStyleCnt="0"/>
      <dgm:spPr/>
    </dgm:pt>
    <dgm:pt modelId="{0A40B673-68B4-4C41-98D0-E36EEC1C837E}" type="pres">
      <dgm:prSet presAssocID="{EAA9FCA5-14AC-45DE-80EE-98382871FEAD}" presName="node" presStyleLbl="node1" presStyleIdx="2" presStyleCnt="9">
        <dgm:presLayoutVars>
          <dgm:bulletEnabled val="1"/>
        </dgm:presLayoutVars>
      </dgm:prSet>
      <dgm:spPr/>
    </dgm:pt>
    <dgm:pt modelId="{7015EC8D-DA47-4E21-AA6A-399923CA2B56}" type="pres">
      <dgm:prSet presAssocID="{76B129A4-4BE4-4C56-B850-0F4A692BDF13}" presName="sibTrans" presStyleLbl="bgSibTrans2D1" presStyleIdx="2" presStyleCnt="8"/>
      <dgm:spPr/>
    </dgm:pt>
    <dgm:pt modelId="{F1F86DE2-E784-47A8-A77F-3228FB7507CC}" type="pres">
      <dgm:prSet presAssocID="{FF4F9402-0288-42A8-823F-517A07ED24A5}" presName="compNode" presStyleCnt="0"/>
      <dgm:spPr/>
    </dgm:pt>
    <dgm:pt modelId="{E23DE516-5E73-4EA9-8A5A-A466EA69DB29}" type="pres">
      <dgm:prSet presAssocID="{FF4F9402-0288-42A8-823F-517A07ED24A5}" presName="dummyConnPt" presStyleCnt="0"/>
      <dgm:spPr/>
    </dgm:pt>
    <dgm:pt modelId="{66FB6B84-E807-4E5F-B036-FF34BE7040A0}" type="pres">
      <dgm:prSet presAssocID="{FF4F9402-0288-42A8-823F-517A07ED24A5}" presName="node" presStyleLbl="node1" presStyleIdx="3" presStyleCnt="9">
        <dgm:presLayoutVars>
          <dgm:bulletEnabled val="1"/>
        </dgm:presLayoutVars>
      </dgm:prSet>
      <dgm:spPr/>
    </dgm:pt>
    <dgm:pt modelId="{82F6E2D9-32FB-45B5-9E5E-2B9B1F3D04EE}" type="pres">
      <dgm:prSet presAssocID="{D740E0B0-30DE-48BE-9234-B8FA04B77080}" presName="sibTrans" presStyleLbl="bgSibTrans2D1" presStyleIdx="3" presStyleCnt="8"/>
      <dgm:spPr/>
    </dgm:pt>
    <dgm:pt modelId="{BA3A3AE9-7F49-474E-836C-800FE423BE84}" type="pres">
      <dgm:prSet presAssocID="{91567891-155A-4B54-8201-B365FB7286C1}" presName="compNode" presStyleCnt="0"/>
      <dgm:spPr/>
    </dgm:pt>
    <dgm:pt modelId="{52A35886-912A-4B1D-92C7-172318FCFC89}" type="pres">
      <dgm:prSet presAssocID="{91567891-155A-4B54-8201-B365FB7286C1}" presName="dummyConnPt" presStyleCnt="0"/>
      <dgm:spPr/>
    </dgm:pt>
    <dgm:pt modelId="{7BBED075-E1A0-416F-B15E-1A366257F08D}" type="pres">
      <dgm:prSet presAssocID="{91567891-155A-4B54-8201-B365FB7286C1}" presName="node" presStyleLbl="node1" presStyleIdx="4" presStyleCnt="9">
        <dgm:presLayoutVars>
          <dgm:bulletEnabled val="1"/>
        </dgm:presLayoutVars>
      </dgm:prSet>
      <dgm:spPr/>
    </dgm:pt>
    <dgm:pt modelId="{3DEB5492-249D-4628-AD64-0AFE18AFE2C6}" type="pres">
      <dgm:prSet presAssocID="{D7722D64-43D3-430A-B00F-CDE4A2B8192C}" presName="sibTrans" presStyleLbl="bgSibTrans2D1" presStyleIdx="4" presStyleCnt="8"/>
      <dgm:spPr/>
    </dgm:pt>
    <dgm:pt modelId="{1E27BDB9-BFE4-4559-B522-4D077E0D8EB9}" type="pres">
      <dgm:prSet presAssocID="{CBDDD1BB-1A92-4462-99F3-915809CAD20E}" presName="compNode" presStyleCnt="0"/>
      <dgm:spPr/>
    </dgm:pt>
    <dgm:pt modelId="{BAC7BFF0-A1A5-4D75-A5B4-1CFE7EBAAE25}" type="pres">
      <dgm:prSet presAssocID="{CBDDD1BB-1A92-4462-99F3-915809CAD20E}" presName="dummyConnPt" presStyleCnt="0"/>
      <dgm:spPr/>
    </dgm:pt>
    <dgm:pt modelId="{D7BE9127-2394-4066-8ADF-5BC78CEB7FB0}" type="pres">
      <dgm:prSet presAssocID="{CBDDD1BB-1A92-4462-99F3-915809CAD20E}" presName="node" presStyleLbl="node1" presStyleIdx="5" presStyleCnt="9">
        <dgm:presLayoutVars>
          <dgm:bulletEnabled val="1"/>
        </dgm:presLayoutVars>
      </dgm:prSet>
      <dgm:spPr/>
    </dgm:pt>
    <dgm:pt modelId="{3BA93EC2-BF44-431C-951E-667F1228F1DA}" type="pres">
      <dgm:prSet presAssocID="{E573DF3D-3854-4E01-B6B5-0CAA04946F80}" presName="sibTrans" presStyleLbl="bgSibTrans2D1" presStyleIdx="5" presStyleCnt="8"/>
      <dgm:spPr/>
    </dgm:pt>
    <dgm:pt modelId="{ED102C59-4212-4B53-9616-E3B9BD895558}" type="pres">
      <dgm:prSet presAssocID="{01EDFDDE-BF01-47FD-96F4-AE46E9C515D2}" presName="compNode" presStyleCnt="0"/>
      <dgm:spPr/>
    </dgm:pt>
    <dgm:pt modelId="{6BCE7B80-C215-4739-8BA5-41985E544AD0}" type="pres">
      <dgm:prSet presAssocID="{01EDFDDE-BF01-47FD-96F4-AE46E9C515D2}" presName="dummyConnPt" presStyleCnt="0"/>
      <dgm:spPr/>
    </dgm:pt>
    <dgm:pt modelId="{8612FD6F-91E4-413D-90D2-2C00DAE805AB}" type="pres">
      <dgm:prSet presAssocID="{01EDFDDE-BF01-47FD-96F4-AE46E9C515D2}" presName="node" presStyleLbl="node1" presStyleIdx="6" presStyleCnt="9">
        <dgm:presLayoutVars>
          <dgm:bulletEnabled val="1"/>
        </dgm:presLayoutVars>
      </dgm:prSet>
      <dgm:spPr/>
    </dgm:pt>
    <dgm:pt modelId="{E1CCF937-E0F0-4ECD-8056-665E606D005B}" type="pres">
      <dgm:prSet presAssocID="{EF6D4046-A603-47FE-835A-8D02970E2ECA}" presName="sibTrans" presStyleLbl="bgSibTrans2D1" presStyleIdx="6" presStyleCnt="8"/>
      <dgm:spPr/>
    </dgm:pt>
    <dgm:pt modelId="{6AA95F86-3FC9-4809-83C2-65678121C061}" type="pres">
      <dgm:prSet presAssocID="{B94B33E1-FA4B-4298-B86F-560E3B1506C0}" presName="compNode" presStyleCnt="0"/>
      <dgm:spPr/>
    </dgm:pt>
    <dgm:pt modelId="{C8D3733B-FD7B-49BA-A12F-E34DADE3E4FE}" type="pres">
      <dgm:prSet presAssocID="{B94B33E1-FA4B-4298-B86F-560E3B1506C0}" presName="dummyConnPt" presStyleCnt="0"/>
      <dgm:spPr/>
    </dgm:pt>
    <dgm:pt modelId="{9BF80F58-4DA1-475D-8888-B551E81669E6}" type="pres">
      <dgm:prSet presAssocID="{B94B33E1-FA4B-4298-B86F-560E3B1506C0}" presName="node" presStyleLbl="node1" presStyleIdx="7" presStyleCnt="9">
        <dgm:presLayoutVars>
          <dgm:bulletEnabled val="1"/>
        </dgm:presLayoutVars>
      </dgm:prSet>
      <dgm:spPr/>
    </dgm:pt>
    <dgm:pt modelId="{09F5E93C-BBE6-4757-8625-900B743E0772}" type="pres">
      <dgm:prSet presAssocID="{44A8BBB0-4A42-48C5-B70A-33D779013AF1}" presName="sibTrans" presStyleLbl="bgSibTrans2D1" presStyleIdx="7" presStyleCnt="8"/>
      <dgm:spPr/>
    </dgm:pt>
    <dgm:pt modelId="{27F7DB98-327F-4841-BB1A-8D16EF390CEF}" type="pres">
      <dgm:prSet presAssocID="{647D48E3-74DF-44DF-8B48-3E396C3AE577}" presName="compNode" presStyleCnt="0"/>
      <dgm:spPr/>
    </dgm:pt>
    <dgm:pt modelId="{2A546016-A876-4295-B356-C8A52DC1D0EA}" type="pres">
      <dgm:prSet presAssocID="{647D48E3-74DF-44DF-8B48-3E396C3AE577}" presName="dummyConnPt" presStyleCnt="0"/>
      <dgm:spPr/>
    </dgm:pt>
    <dgm:pt modelId="{8E209CCB-2ADC-416B-8C28-62562CBCEA1C}" type="pres">
      <dgm:prSet presAssocID="{647D48E3-74DF-44DF-8B48-3E396C3AE577}" presName="node" presStyleLbl="node1" presStyleIdx="8" presStyleCnt="9">
        <dgm:presLayoutVars>
          <dgm:bulletEnabled val="1"/>
        </dgm:presLayoutVars>
      </dgm:prSet>
      <dgm:spPr/>
    </dgm:pt>
  </dgm:ptLst>
  <dgm:cxnLst>
    <dgm:cxn modelId="{822D820E-0D24-4C1F-86A9-539AB4CB1799}" type="presOf" srcId="{44A8BBB0-4A42-48C5-B70A-33D779013AF1}" destId="{09F5E93C-BBE6-4757-8625-900B743E0772}" srcOrd="0" destOrd="0" presId="urn:microsoft.com/office/officeart/2005/8/layout/bProcess4"/>
    <dgm:cxn modelId="{BE342515-6DC6-443F-A8DF-5E01F1138950}" type="presOf" srcId="{76B129A4-4BE4-4C56-B850-0F4A692BDF13}" destId="{7015EC8D-DA47-4E21-AA6A-399923CA2B56}" srcOrd="0" destOrd="0" presId="urn:microsoft.com/office/officeart/2005/8/layout/bProcess4"/>
    <dgm:cxn modelId="{EB0CAC22-C82F-41E1-9E35-C907E9B8D94A}" type="presOf" srcId="{EF6D4046-A603-47FE-835A-8D02970E2ECA}" destId="{E1CCF937-E0F0-4ECD-8056-665E606D005B}" srcOrd="0" destOrd="0" presId="urn:microsoft.com/office/officeart/2005/8/layout/bProcess4"/>
    <dgm:cxn modelId="{64B85725-33E8-4B05-9737-2D2ADCCF0A29}" type="presOf" srcId="{E573DF3D-3854-4E01-B6B5-0CAA04946F80}" destId="{3BA93EC2-BF44-431C-951E-667F1228F1DA}" srcOrd="0" destOrd="0" presId="urn:microsoft.com/office/officeart/2005/8/layout/bProcess4"/>
    <dgm:cxn modelId="{4583932B-681B-441E-AA4A-BECC72179FC1}" type="presOf" srcId="{C60B5563-3EA1-4922-941A-345FAF1E9BAE}" destId="{BDB6DCF5-2715-41BD-8DE7-D2CB93D1B1B3}" srcOrd="0" destOrd="0" presId="urn:microsoft.com/office/officeart/2005/8/layout/bProcess4"/>
    <dgm:cxn modelId="{4361833B-2A25-40ED-AB88-1F08FB1CFD77}" type="presOf" srcId="{FF4F9402-0288-42A8-823F-517A07ED24A5}" destId="{66FB6B84-E807-4E5F-B036-FF34BE7040A0}" srcOrd="0" destOrd="0" presId="urn:microsoft.com/office/officeart/2005/8/layout/bProcess4"/>
    <dgm:cxn modelId="{8F77AF5E-5B19-405B-AE59-78EB0A154D7D}" srcId="{E860BE9E-8F5E-446C-AC2C-17752ABD9CFE}" destId="{C8C38F12-5597-4F6C-94E6-1F41A9086A85}" srcOrd="1" destOrd="0" parTransId="{6B0CA4A4-8FB2-46EF-87BF-866EBE6CF400}" sibTransId="{C60B5563-3EA1-4922-941A-345FAF1E9BAE}"/>
    <dgm:cxn modelId="{698B5942-8A12-4449-9E53-8F12DB66A5F2}" type="presOf" srcId="{C8C38F12-5597-4F6C-94E6-1F41A9086A85}" destId="{37726859-F81E-492D-967B-0A1B05832346}" srcOrd="0" destOrd="0" presId="urn:microsoft.com/office/officeart/2005/8/layout/bProcess4"/>
    <dgm:cxn modelId="{3093CE74-F1A9-482F-8A76-B932E08C8B9C}" type="presOf" srcId="{01EDFDDE-BF01-47FD-96F4-AE46E9C515D2}" destId="{8612FD6F-91E4-413D-90D2-2C00DAE805AB}" srcOrd="0" destOrd="0" presId="urn:microsoft.com/office/officeart/2005/8/layout/bProcess4"/>
    <dgm:cxn modelId="{FB503E57-38CF-4632-8F93-6BAB4D5B644A}" srcId="{E860BE9E-8F5E-446C-AC2C-17752ABD9CFE}" destId="{01EDFDDE-BF01-47FD-96F4-AE46E9C515D2}" srcOrd="6" destOrd="0" parTransId="{0FF66ACB-8379-4485-B33F-0A7EF5B4CDE9}" sibTransId="{EF6D4046-A603-47FE-835A-8D02970E2ECA}"/>
    <dgm:cxn modelId="{4251387A-3033-4F00-8046-A27D8EB8BDF5}" type="presOf" srcId="{D740E0B0-30DE-48BE-9234-B8FA04B77080}" destId="{82F6E2D9-32FB-45B5-9E5E-2B9B1F3D04EE}" srcOrd="0" destOrd="0" presId="urn:microsoft.com/office/officeart/2005/8/layout/bProcess4"/>
    <dgm:cxn modelId="{87180C9F-959E-4600-BE24-83F57DBAA104}" type="presOf" srcId="{EAA9FCA5-14AC-45DE-80EE-98382871FEAD}" destId="{0A40B673-68B4-4C41-98D0-E36EEC1C837E}" srcOrd="0" destOrd="0" presId="urn:microsoft.com/office/officeart/2005/8/layout/bProcess4"/>
    <dgm:cxn modelId="{28C1A4A0-CAFF-46FE-870B-41AFF7267F52}" srcId="{E860BE9E-8F5E-446C-AC2C-17752ABD9CFE}" destId="{EAA9FCA5-14AC-45DE-80EE-98382871FEAD}" srcOrd="2" destOrd="0" parTransId="{6FA02481-D834-42FA-BED7-7C220D0AA7CC}" sibTransId="{76B129A4-4BE4-4C56-B850-0F4A692BDF13}"/>
    <dgm:cxn modelId="{6F4E8FA5-D006-415F-AA26-23709B9B2FC1}" srcId="{E860BE9E-8F5E-446C-AC2C-17752ABD9CFE}" destId="{647D48E3-74DF-44DF-8B48-3E396C3AE577}" srcOrd="8" destOrd="0" parTransId="{86A0A656-1C7C-4D69-8E3B-4F7322B4A7AB}" sibTransId="{23C4A629-A720-40F3-93C8-23432BB15DA5}"/>
    <dgm:cxn modelId="{3E1107A8-6977-4CEC-B7E8-45D89477C48E}" srcId="{E860BE9E-8F5E-446C-AC2C-17752ABD9CFE}" destId="{91567891-155A-4B54-8201-B365FB7286C1}" srcOrd="4" destOrd="0" parTransId="{A931FF07-AB56-4043-9A89-DFF8803AE3A0}" sibTransId="{D7722D64-43D3-430A-B00F-CDE4A2B8192C}"/>
    <dgm:cxn modelId="{1DFBBFAF-754B-4DDA-8296-67AB0D56AA8E}" type="presOf" srcId="{D7722D64-43D3-430A-B00F-CDE4A2B8192C}" destId="{3DEB5492-249D-4628-AD64-0AFE18AFE2C6}" srcOrd="0" destOrd="0" presId="urn:microsoft.com/office/officeart/2005/8/layout/bProcess4"/>
    <dgm:cxn modelId="{5CA61EB0-1759-45F3-82B4-4D2750D678EA}" type="presOf" srcId="{E860BE9E-8F5E-446C-AC2C-17752ABD9CFE}" destId="{F61760A4-F656-4E1C-A00B-C1B705C3D996}" srcOrd="0" destOrd="0" presId="urn:microsoft.com/office/officeart/2005/8/layout/bProcess4"/>
    <dgm:cxn modelId="{4988B9B0-63E0-477D-ACD2-B260B7873FD8}" type="presOf" srcId="{B0A2C27D-EC5C-4FEB-A7A6-FAE64974E4DB}" destId="{63D12B58-3F98-435C-B141-C0210BB05F43}" srcOrd="0" destOrd="0" presId="urn:microsoft.com/office/officeart/2005/8/layout/bProcess4"/>
    <dgm:cxn modelId="{5B856AB7-670E-42D2-BFE7-E010E8E607C1}" srcId="{E860BE9E-8F5E-446C-AC2C-17752ABD9CFE}" destId="{F807AEDF-3244-456B-97FF-F1F5B743F8B4}" srcOrd="0" destOrd="0" parTransId="{182A2CA7-24D9-4755-8387-8736218D8AAB}" sibTransId="{B0A2C27D-EC5C-4FEB-A7A6-FAE64974E4DB}"/>
    <dgm:cxn modelId="{917E82C7-39F6-4F3B-B6BF-EDE785DDBD72}" srcId="{E860BE9E-8F5E-446C-AC2C-17752ABD9CFE}" destId="{FF4F9402-0288-42A8-823F-517A07ED24A5}" srcOrd="3" destOrd="0" parTransId="{E78C69FD-C05A-4F2C-B2BF-8B3229FA5FAF}" sibTransId="{D740E0B0-30DE-48BE-9234-B8FA04B77080}"/>
    <dgm:cxn modelId="{7DF114D7-C592-41CC-B29A-6085BF60F4AA}" type="presOf" srcId="{91567891-155A-4B54-8201-B365FB7286C1}" destId="{7BBED075-E1A0-416F-B15E-1A366257F08D}" srcOrd="0" destOrd="0" presId="urn:microsoft.com/office/officeart/2005/8/layout/bProcess4"/>
    <dgm:cxn modelId="{5ACF14E1-95A9-4F4F-9CA1-0C5E0D1EDE77}" srcId="{E860BE9E-8F5E-446C-AC2C-17752ABD9CFE}" destId="{CBDDD1BB-1A92-4462-99F3-915809CAD20E}" srcOrd="5" destOrd="0" parTransId="{EC67C282-B5EA-4DC6-933A-17CCD73FC022}" sibTransId="{E573DF3D-3854-4E01-B6B5-0CAA04946F80}"/>
    <dgm:cxn modelId="{1CCEC4E8-15C2-4E29-92D6-44D07D5586A8}" type="presOf" srcId="{647D48E3-74DF-44DF-8B48-3E396C3AE577}" destId="{8E209CCB-2ADC-416B-8C28-62562CBCEA1C}" srcOrd="0" destOrd="0" presId="urn:microsoft.com/office/officeart/2005/8/layout/bProcess4"/>
    <dgm:cxn modelId="{7E794CEF-D51D-4278-B0C2-E08E03BBE298}" type="presOf" srcId="{F807AEDF-3244-456B-97FF-F1F5B743F8B4}" destId="{FF60ED4F-8651-4F5F-9FE1-4E42ADD27258}" srcOrd="0" destOrd="0" presId="urn:microsoft.com/office/officeart/2005/8/layout/bProcess4"/>
    <dgm:cxn modelId="{9927A9F2-C2CE-475C-8DDF-97CBFF74956A}" srcId="{E860BE9E-8F5E-446C-AC2C-17752ABD9CFE}" destId="{B94B33E1-FA4B-4298-B86F-560E3B1506C0}" srcOrd="7" destOrd="0" parTransId="{C6D6EF41-CF42-4234-B33D-171806D0154F}" sibTransId="{44A8BBB0-4A42-48C5-B70A-33D779013AF1}"/>
    <dgm:cxn modelId="{B82778F7-BA7D-4934-9A93-643BB47257EA}" type="presOf" srcId="{B94B33E1-FA4B-4298-B86F-560E3B1506C0}" destId="{9BF80F58-4DA1-475D-8888-B551E81669E6}" srcOrd="0" destOrd="0" presId="urn:microsoft.com/office/officeart/2005/8/layout/bProcess4"/>
    <dgm:cxn modelId="{5DC40AFF-996A-4AE3-ACAE-C76187790A60}" type="presOf" srcId="{CBDDD1BB-1A92-4462-99F3-915809CAD20E}" destId="{D7BE9127-2394-4066-8ADF-5BC78CEB7FB0}" srcOrd="0" destOrd="0" presId="urn:microsoft.com/office/officeart/2005/8/layout/bProcess4"/>
    <dgm:cxn modelId="{58C9F70E-3E39-4DAB-B114-4040C2094764}" type="presParOf" srcId="{F61760A4-F656-4E1C-A00B-C1B705C3D996}" destId="{CF2D1BE7-4494-4905-8784-7246E610C8DD}" srcOrd="0" destOrd="0" presId="urn:microsoft.com/office/officeart/2005/8/layout/bProcess4"/>
    <dgm:cxn modelId="{9289A933-DA08-4104-830B-25F6212992A7}" type="presParOf" srcId="{CF2D1BE7-4494-4905-8784-7246E610C8DD}" destId="{058BB452-432D-4E80-AB9D-0837B8546A38}" srcOrd="0" destOrd="0" presId="urn:microsoft.com/office/officeart/2005/8/layout/bProcess4"/>
    <dgm:cxn modelId="{F6215DD4-B764-47ED-8133-F86CE7548F1E}" type="presParOf" srcId="{CF2D1BE7-4494-4905-8784-7246E610C8DD}" destId="{FF60ED4F-8651-4F5F-9FE1-4E42ADD27258}" srcOrd="1" destOrd="0" presId="urn:microsoft.com/office/officeart/2005/8/layout/bProcess4"/>
    <dgm:cxn modelId="{41F66796-957C-4019-A4B6-04629AEF1EC4}" type="presParOf" srcId="{F61760A4-F656-4E1C-A00B-C1B705C3D996}" destId="{63D12B58-3F98-435C-B141-C0210BB05F43}" srcOrd="1" destOrd="0" presId="urn:microsoft.com/office/officeart/2005/8/layout/bProcess4"/>
    <dgm:cxn modelId="{A2F9F3CB-1AF0-4964-8D3A-921F960A5A0E}" type="presParOf" srcId="{F61760A4-F656-4E1C-A00B-C1B705C3D996}" destId="{19404B0D-68D4-4174-A94B-82892CA7CB6B}" srcOrd="2" destOrd="0" presId="urn:microsoft.com/office/officeart/2005/8/layout/bProcess4"/>
    <dgm:cxn modelId="{78045F47-0E8A-4455-8245-3971A813141E}" type="presParOf" srcId="{19404B0D-68D4-4174-A94B-82892CA7CB6B}" destId="{B1376EFD-62BF-4816-AA36-C3EFD1F3DF05}" srcOrd="0" destOrd="0" presId="urn:microsoft.com/office/officeart/2005/8/layout/bProcess4"/>
    <dgm:cxn modelId="{358AA902-0410-4EEF-89BC-1B5ABFAF5422}" type="presParOf" srcId="{19404B0D-68D4-4174-A94B-82892CA7CB6B}" destId="{37726859-F81E-492D-967B-0A1B05832346}" srcOrd="1" destOrd="0" presId="urn:microsoft.com/office/officeart/2005/8/layout/bProcess4"/>
    <dgm:cxn modelId="{39E5946E-8197-4359-83DD-18CFC964D740}" type="presParOf" srcId="{F61760A4-F656-4E1C-A00B-C1B705C3D996}" destId="{BDB6DCF5-2715-41BD-8DE7-D2CB93D1B1B3}" srcOrd="3" destOrd="0" presId="urn:microsoft.com/office/officeart/2005/8/layout/bProcess4"/>
    <dgm:cxn modelId="{48507CA8-ECCE-4385-A6E9-70767C318DA2}" type="presParOf" srcId="{F61760A4-F656-4E1C-A00B-C1B705C3D996}" destId="{D22FF982-7E82-4F9F-AA8B-2FF59DF8AA86}" srcOrd="4" destOrd="0" presId="urn:microsoft.com/office/officeart/2005/8/layout/bProcess4"/>
    <dgm:cxn modelId="{B24601AC-2B9D-4941-BD4C-4652F1683371}" type="presParOf" srcId="{D22FF982-7E82-4F9F-AA8B-2FF59DF8AA86}" destId="{C6CA0981-328C-449C-A43C-F91C934142EC}" srcOrd="0" destOrd="0" presId="urn:microsoft.com/office/officeart/2005/8/layout/bProcess4"/>
    <dgm:cxn modelId="{7A4C4DA1-E1A6-44FC-9CF0-E7B0FAE72A35}" type="presParOf" srcId="{D22FF982-7E82-4F9F-AA8B-2FF59DF8AA86}" destId="{0A40B673-68B4-4C41-98D0-E36EEC1C837E}" srcOrd="1" destOrd="0" presId="urn:microsoft.com/office/officeart/2005/8/layout/bProcess4"/>
    <dgm:cxn modelId="{8597355F-127D-40E9-9C72-A3A4BB002155}" type="presParOf" srcId="{F61760A4-F656-4E1C-A00B-C1B705C3D996}" destId="{7015EC8D-DA47-4E21-AA6A-399923CA2B56}" srcOrd="5" destOrd="0" presId="urn:microsoft.com/office/officeart/2005/8/layout/bProcess4"/>
    <dgm:cxn modelId="{97ADAC2E-DF43-4BA4-A48B-F3F1E36D7C00}" type="presParOf" srcId="{F61760A4-F656-4E1C-A00B-C1B705C3D996}" destId="{F1F86DE2-E784-47A8-A77F-3228FB7507CC}" srcOrd="6" destOrd="0" presId="urn:microsoft.com/office/officeart/2005/8/layout/bProcess4"/>
    <dgm:cxn modelId="{E80DF5D9-452C-43B7-ABAC-99533B379FA4}" type="presParOf" srcId="{F1F86DE2-E784-47A8-A77F-3228FB7507CC}" destId="{E23DE516-5E73-4EA9-8A5A-A466EA69DB29}" srcOrd="0" destOrd="0" presId="urn:microsoft.com/office/officeart/2005/8/layout/bProcess4"/>
    <dgm:cxn modelId="{ECAA9366-DEA1-4C86-BCB2-C9118AC425A4}" type="presParOf" srcId="{F1F86DE2-E784-47A8-A77F-3228FB7507CC}" destId="{66FB6B84-E807-4E5F-B036-FF34BE7040A0}" srcOrd="1" destOrd="0" presId="urn:microsoft.com/office/officeart/2005/8/layout/bProcess4"/>
    <dgm:cxn modelId="{3C9EBDFE-81D1-427D-B78A-1D17643D6D8B}" type="presParOf" srcId="{F61760A4-F656-4E1C-A00B-C1B705C3D996}" destId="{82F6E2D9-32FB-45B5-9E5E-2B9B1F3D04EE}" srcOrd="7" destOrd="0" presId="urn:microsoft.com/office/officeart/2005/8/layout/bProcess4"/>
    <dgm:cxn modelId="{DBC6F64A-60A0-406E-8186-AA7346937740}" type="presParOf" srcId="{F61760A4-F656-4E1C-A00B-C1B705C3D996}" destId="{BA3A3AE9-7F49-474E-836C-800FE423BE84}" srcOrd="8" destOrd="0" presId="urn:microsoft.com/office/officeart/2005/8/layout/bProcess4"/>
    <dgm:cxn modelId="{212ACA5E-72B9-4CDC-88F4-CBB814F1D911}" type="presParOf" srcId="{BA3A3AE9-7F49-474E-836C-800FE423BE84}" destId="{52A35886-912A-4B1D-92C7-172318FCFC89}" srcOrd="0" destOrd="0" presId="urn:microsoft.com/office/officeart/2005/8/layout/bProcess4"/>
    <dgm:cxn modelId="{3EFF8234-9B97-4A0B-B02A-6EA401444D03}" type="presParOf" srcId="{BA3A3AE9-7F49-474E-836C-800FE423BE84}" destId="{7BBED075-E1A0-416F-B15E-1A366257F08D}" srcOrd="1" destOrd="0" presId="urn:microsoft.com/office/officeart/2005/8/layout/bProcess4"/>
    <dgm:cxn modelId="{99B8F2FC-BF5C-42BA-B182-0D4910A9F71B}" type="presParOf" srcId="{F61760A4-F656-4E1C-A00B-C1B705C3D996}" destId="{3DEB5492-249D-4628-AD64-0AFE18AFE2C6}" srcOrd="9" destOrd="0" presId="urn:microsoft.com/office/officeart/2005/8/layout/bProcess4"/>
    <dgm:cxn modelId="{25742A15-7DB0-4C8C-869D-8A4A0625BF04}" type="presParOf" srcId="{F61760A4-F656-4E1C-A00B-C1B705C3D996}" destId="{1E27BDB9-BFE4-4559-B522-4D077E0D8EB9}" srcOrd="10" destOrd="0" presId="urn:microsoft.com/office/officeart/2005/8/layout/bProcess4"/>
    <dgm:cxn modelId="{F863D349-A82C-4F41-8C08-778F95BCF739}" type="presParOf" srcId="{1E27BDB9-BFE4-4559-B522-4D077E0D8EB9}" destId="{BAC7BFF0-A1A5-4D75-A5B4-1CFE7EBAAE25}" srcOrd="0" destOrd="0" presId="urn:microsoft.com/office/officeart/2005/8/layout/bProcess4"/>
    <dgm:cxn modelId="{394798FE-0D37-4A50-B813-28B80440A19E}" type="presParOf" srcId="{1E27BDB9-BFE4-4559-B522-4D077E0D8EB9}" destId="{D7BE9127-2394-4066-8ADF-5BC78CEB7FB0}" srcOrd="1" destOrd="0" presId="urn:microsoft.com/office/officeart/2005/8/layout/bProcess4"/>
    <dgm:cxn modelId="{6644FD77-8C16-40BB-B999-C28DC0DDC33E}" type="presParOf" srcId="{F61760A4-F656-4E1C-A00B-C1B705C3D996}" destId="{3BA93EC2-BF44-431C-951E-667F1228F1DA}" srcOrd="11" destOrd="0" presId="urn:microsoft.com/office/officeart/2005/8/layout/bProcess4"/>
    <dgm:cxn modelId="{4250E4A5-CA60-456F-B940-104F9BA414A5}" type="presParOf" srcId="{F61760A4-F656-4E1C-A00B-C1B705C3D996}" destId="{ED102C59-4212-4B53-9616-E3B9BD895558}" srcOrd="12" destOrd="0" presId="urn:microsoft.com/office/officeart/2005/8/layout/bProcess4"/>
    <dgm:cxn modelId="{73DF1324-CC29-4CF3-B241-41701F376DA7}" type="presParOf" srcId="{ED102C59-4212-4B53-9616-E3B9BD895558}" destId="{6BCE7B80-C215-4739-8BA5-41985E544AD0}" srcOrd="0" destOrd="0" presId="urn:microsoft.com/office/officeart/2005/8/layout/bProcess4"/>
    <dgm:cxn modelId="{078F6170-4132-47E3-B404-21E52ED378E2}" type="presParOf" srcId="{ED102C59-4212-4B53-9616-E3B9BD895558}" destId="{8612FD6F-91E4-413D-90D2-2C00DAE805AB}" srcOrd="1" destOrd="0" presId="urn:microsoft.com/office/officeart/2005/8/layout/bProcess4"/>
    <dgm:cxn modelId="{BE92BDCC-37AE-4918-90E3-6AC6225EFEED}" type="presParOf" srcId="{F61760A4-F656-4E1C-A00B-C1B705C3D996}" destId="{E1CCF937-E0F0-4ECD-8056-665E606D005B}" srcOrd="13" destOrd="0" presId="urn:microsoft.com/office/officeart/2005/8/layout/bProcess4"/>
    <dgm:cxn modelId="{3258BF43-8EB8-4573-8ED8-AA56547DCE8F}" type="presParOf" srcId="{F61760A4-F656-4E1C-A00B-C1B705C3D996}" destId="{6AA95F86-3FC9-4809-83C2-65678121C061}" srcOrd="14" destOrd="0" presId="urn:microsoft.com/office/officeart/2005/8/layout/bProcess4"/>
    <dgm:cxn modelId="{D6BB1380-8769-400A-8FF0-4AD864D7539A}" type="presParOf" srcId="{6AA95F86-3FC9-4809-83C2-65678121C061}" destId="{C8D3733B-FD7B-49BA-A12F-E34DADE3E4FE}" srcOrd="0" destOrd="0" presId="urn:microsoft.com/office/officeart/2005/8/layout/bProcess4"/>
    <dgm:cxn modelId="{6C0D5CEF-6420-4F13-91D3-2A13B5F65C9E}" type="presParOf" srcId="{6AA95F86-3FC9-4809-83C2-65678121C061}" destId="{9BF80F58-4DA1-475D-8888-B551E81669E6}" srcOrd="1" destOrd="0" presId="urn:microsoft.com/office/officeart/2005/8/layout/bProcess4"/>
    <dgm:cxn modelId="{651B9040-32F6-4457-8A90-997FFCDCBF85}" type="presParOf" srcId="{F61760A4-F656-4E1C-A00B-C1B705C3D996}" destId="{09F5E93C-BBE6-4757-8625-900B743E0772}" srcOrd="15" destOrd="0" presId="urn:microsoft.com/office/officeart/2005/8/layout/bProcess4"/>
    <dgm:cxn modelId="{73B63822-F5B5-4219-ACB6-301EB33BE82A}" type="presParOf" srcId="{F61760A4-F656-4E1C-A00B-C1B705C3D996}" destId="{27F7DB98-327F-4841-BB1A-8D16EF390CEF}" srcOrd="16" destOrd="0" presId="urn:microsoft.com/office/officeart/2005/8/layout/bProcess4"/>
    <dgm:cxn modelId="{E975F5B5-3AEF-4149-9475-37EC7051A527}" type="presParOf" srcId="{27F7DB98-327F-4841-BB1A-8D16EF390CEF}" destId="{2A546016-A876-4295-B356-C8A52DC1D0EA}" srcOrd="0" destOrd="0" presId="urn:microsoft.com/office/officeart/2005/8/layout/bProcess4"/>
    <dgm:cxn modelId="{36A14578-9FC6-45D5-BABE-37EB283046A3}" type="presParOf" srcId="{27F7DB98-327F-4841-BB1A-8D16EF390CEF}" destId="{8E209CCB-2ADC-416B-8C28-62562CBCEA1C}" srcOrd="1" destOrd="0" presId="urn:microsoft.com/office/officeart/2005/8/layout/b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D12B58-3F98-435C-B141-C0210BB05F43}">
      <dsp:nvSpPr>
        <dsp:cNvPr id="0" name=""/>
        <dsp:cNvSpPr/>
      </dsp:nvSpPr>
      <dsp:spPr>
        <a:xfrm rot="5400000">
          <a:off x="140902" y="521432"/>
          <a:ext cx="807796" cy="97951"/>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60ED4F-8651-4F5F-9FE1-4E42ADD27258}">
      <dsp:nvSpPr>
        <dsp:cNvPr id="0" name=""/>
        <dsp:cNvSpPr/>
      </dsp:nvSpPr>
      <dsp:spPr>
        <a:xfrm>
          <a:off x="322899" y="235"/>
          <a:ext cx="1088347" cy="65300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19361"/>
        <a:ext cx="1050095" cy="614756"/>
      </dsp:txXfrm>
    </dsp:sp>
    <dsp:sp modelId="{BDB6DCF5-2715-41BD-8DE7-D2CB93D1B1B3}">
      <dsp:nvSpPr>
        <dsp:cNvPr id="0" name=""/>
        <dsp:cNvSpPr/>
      </dsp:nvSpPr>
      <dsp:spPr>
        <a:xfrm rot="5400000">
          <a:off x="140902" y="1337692"/>
          <a:ext cx="807796" cy="97951"/>
        </a:xfrm>
        <a:prstGeom prst="rect">
          <a:avLst/>
        </a:prstGeom>
        <a:solidFill>
          <a:schemeClr val="accent2">
            <a:hueOff val="668788"/>
            <a:satOff val="-834"/>
            <a:lumOff val="19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726859-F81E-492D-967B-0A1B05832346}">
      <dsp:nvSpPr>
        <dsp:cNvPr id="0" name=""/>
        <dsp:cNvSpPr/>
      </dsp:nvSpPr>
      <dsp:spPr>
        <a:xfrm>
          <a:off x="322899" y="816495"/>
          <a:ext cx="1088347" cy="653008"/>
        </a:xfrm>
        <a:prstGeom prst="roundRect">
          <a:avLst>
            <a:gd name="adj" fmla="val 10000"/>
          </a:avLst>
        </a:prstGeom>
        <a:solidFill>
          <a:schemeClr val="accent2">
            <a:hueOff val="585190"/>
            <a:satOff val="-730"/>
            <a:lumOff val="17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835621"/>
        <a:ext cx="1050095" cy="614756"/>
      </dsp:txXfrm>
    </dsp:sp>
    <dsp:sp modelId="{7015EC8D-DA47-4E21-AA6A-399923CA2B56}">
      <dsp:nvSpPr>
        <dsp:cNvPr id="0" name=""/>
        <dsp:cNvSpPr/>
      </dsp:nvSpPr>
      <dsp:spPr>
        <a:xfrm>
          <a:off x="549032" y="1745823"/>
          <a:ext cx="1439038" cy="97951"/>
        </a:xfrm>
        <a:prstGeom prst="rect">
          <a:avLst/>
        </a:prstGeom>
        <a:solidFill>
          <a:schemeClr val="accent2">
            <a:hueOff val="1337577"/>
            <a:satOff val="-1668"/>
            <a:lumOff val="39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40B673-68B4-4C41-98D0-E36EEC1C837E}">
      <dsp:nvSpPr>
        <dsp:cNvPr id="0" name=""/>
        <dsp:cNvSpPr/>
      </dsp:nvSpPr>
      <dsp:spPr>
        <a:xfrm>
          <a:off x="322899" y="1632756"/>
          <a:ext cx="1088347" cy="653008"/>
        </a:xfrm>
        <a:prstGeom prst="roundRect">
          <a:avLst>
            <a:gd name="adj" fmla="val 10000"/>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1651882"/>
        <a:ext cx="1050095" cy="614756"/>
      </dsp:txXfrm>
    </dsp:sp>
    <dsp:sp modelId="{82F6E2D9-32FB-45B5-9E5E-2B9B1F3D04EE}">
      <dsp:nvSpPr>
        <dsp:cNvPr id="0" name=""/>
        <dsp:cNvSpPr/>
      </dsp:nvSpPr>
      <dsp:spPr>
        <a:xfrm rot="16200000">
          <a:off x="1588404" y="1337692"/>
          <a:ext cx="807796" cy="97951"/>
        </a:xfrm>
        <a:prstGeom prst="rect">
          <a:avLst/>
        </a:prstGeom>
        <a:solidFill>
          <a:schemeClr val="accent2">
            <a:hueOff val="2006365"/>
            <a:satOff val="-2502"/>
            <a:lumOff val="58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FB6B84-E807-4E5F-B036-FF34BE7040A0}">
      <dsp:nvSpPr>
        <dsp:cNvPr id="0" name=""/>
        <dsp:cNvSpPr/>
      </dsp:nvSpPr>
      <dsp:spPr>
        <a:xfrm>
          <a:off x="1770401" y="1632756"/>
          <a:ext cx="1088347" cy="653008"/>
        </a:xfrm>
        <a:prstGeom prst="roundRect">
          <a:avLst>
            <a:gd name="adj" fmla="val 10000"/>
          </a:avLst>
        </a:prstGeom>
        <a:solidFill>
          <a:schemeClr val="accent2">
            <a:hueOff val="1755570"/>
            <a:satOff val="-2190"/>
            <a:lumOff val="5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1651882"/>
        <a:ext cx="1050095" cy="614756"/>
      </dsp:txXfrm>
    </dsp:sp>
    <dsp:sp modelId="{3DEB5492-249D-4628-AD64-0AFE18AFE2C6}">
      <dsp:nvSpPr>
        <dsp:cNvPr id="0" name=""/>
        <dsp:cNvSpPr/>
      </dsp:nvSpPr>
      <dsp:spPr>
        <a:xfrm rot="16200000">
          <a:off x="1588404" y="521432"/>
          <a:ext cx="807796" cy="97951"/>
        </a:xfrm>
        <a:prstGeom prst="rect">
          <a:avLst/>
        </a:prstGeom>
        <a:solidFill>
          <a:schemeClr val="accent2">
            <a:hueOff val="2675154"/>
            <a:satOff val="-3337"/>
            <a:lumOff val="78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BED075-E1A0-416F-B15E-1A366257F08D}">
      <dsp:nvSpPr>
        <dsp:cNvPr id="0" name=""/>
        <dsp:cNvSpPr/>
      </dsp:nvSpPr>
      <dsp:spPr>
        <a:xfrm>
          <a:off x="1770401" y="816495"/>
          <a:ext cx="1088347" cy="653008"/>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835621"/>
        <a:ext cx="1050095" cy="614756"/>
      </dsp:txXfrm>
    </dsp:sp>
    <dsp:sp modelId="{3BA93EC2-BF44-431C-951E-667F1228F1DA}">
      <dsp:nvSpPr>
        <dsp:cNvPr id="0" name=""/>
        <dsp:cNvSpPr/>
      </dsp:nvSpPr>
      <dsp:spPr>
        <a:xfrm>
          <a:off x="1996534" y="113301"/>
          <a:ext cx="1439038" cy="97951"/>
        </a:xfrm>
        <a:prstGeom prst="rect">
          <a:avLst/>
        </a:prstGeom>
        <a:solidFill>
          <a:schemeClr val="accent2">
            <a:hueOff val="3343942"/>
            <a:satOff val="-4171"/>
            <a:lumOff val="9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BE9127-2394-4066-8ADF-5BC78CEB7FB0}">
      <dsp:nvSpPr>
        <dsp:cNvPr id="0" name=""/>
        <dsp:cNvSpPr/>
      </dsp:nvSpPr>
      <dsp:spPr>
        <a:xfrm>
          <a:off x="1770401" y="235"/>
          <a:ext cx="1088347" cy="653008"/>
        </a:xfrm>
        <a:prstGeom prst="roundRect">
          <a:avLst>
            <a:gd name="adj" fmla="val 10000"/>
          </a:avLst>
        </a:prstGeom>
        <a:solidFill>
          <a:schemeClr val="accent2">
            <a:hueOff val="2925949"/>
            <a:satOff val="-3649"/>
            <a:lumOff val="8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19361"/>
        <a:ext cx="1050095" cy="614756"/>
      </dsp:txXfrm>
    </dsp:sp>
    <dsp:sp modelId="{E1CCF937-E0F0-4ECD-8056-665E606D005B}">
      <dsp:nvSpPr>
        <dsp:cNvPr id="0" name=""/>
        <dsp:cNvSpPr/>
      </dsp:nvSpPr>
      <dsp:spPr>
        <a:xfrm rot="5400000">
          <a:off x="3035906" y="521432"/>
          <a:ext cx="807796" cy="97951"/>
        </a:xfrm>
        <a:prstGeom prst="rect">
          <a:avLst/>
        </a:prstGeom>
        <a:solidFill>
          <a:schemeClr val="accent2">
            <a:hueOff val="4012731"/>
            <a:satOff val="-5005"/>
            <a:lumOff val="117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12FD6F-91E4-413D-90D2-2C00DAE805AB}">
      <dsp:nvSpPr>
        <dsp:cNvPr id="0" name=""/>
        <dsp:cNvSpPr/>
      </dsp:nvSpPr>
      <dsp:spPr>
        <a:xfrm>
          <a:off x="3217903" y="235"/>
          <a:ext cx="1088347" cy="653008"/>
        </a:xfrm>
        <a:prstGeom prst="roundRect">
          <a:avLst>
            <a:gd name="adj" fmla="val 10000"/>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19361"/>
        <a:ext cx="1050095" cy="614756"/>
      </dsp:txXfrm>
    </dsp:sp>
    <dsp:sp modelId="{09F5E93C-BBE6-4757-8625-900B743E0772}">
      <dsp:nvSpPr>
        <dsp:cNvPr id="0" name=""/>
        <dsp:cNvSpPr/>
      </dsp:nvSpPr>
      <dsp:spPr>
        <a:xfrm rot="5400000">
          <a:off x="3035906" y="1337692"/>
          <a:ext cx="807796" cy="97951"/>
        </a:xfrm>
        <a:prstGeom prst="rect">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F80F58-4DA1-475D-8888-B551E81669E6}">
      <dsp:nvSpPr>
        <dsp:cNvPr id="0" name=""/>
        <dsp:cNvSpPr/>
      </dsp:nvSpPr>
      <dsp:spPr>
        <a:xfrm>
          <a:off x="3217903" y="816495"/>
          <a:ext cx="1088347" cy="653008"/>
        </a:xfrm>
        <a:prstGeom prst="roundRect">
          <a:avLst>
            <a:gd name="adj" fmla="val 10000"/>
          </a:avLst>
        </a:prstGeom>
        <a:solidFill>
          <a:schemeClr val="accent2">
            <a:hueOff val="4096329"/>
            <a:satOff val="-5109"/>
            <a:lumOff val="12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835621"/>
        <a:ext cx="1050095" cy="614756"/>
      </dsp:txXfrm>
    </dsp:sp>
    <dsp:sp modelId="{8E209CCB-2ADC-416B-8C28-62562CBCEA1C}">
      <dsp:nvSpPr>
        <dsp:cNvPr id="0" name=""/>
        <dsp:cNvSpPr/>
      </dsp:nvSpPr>
      <dsp:spPr>
        <a:xfrm>
          <a:off x="3217903" y="1632756"/>
          <a:ext cx="1088347" cy="653008"/>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1651882"/>
        <a:ext cx="1050095" cy="61475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4A0E14C-9405-42F3-8117-C2A7B376A5B4}">
  <ds:schemaRefs>
    <ds:schemaRef ds:uri="http://schemas.openxmlformats.org/officeDocument/2006/bibliography"/>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8</TotalTime>
  <Pages>10</Pages>
  <Words>2813</Words>
  <Characters>16881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Marianna Majewska</cp:lastModifiedBy>
  <cp:revision>8</cp:revision>
  <dcterms:created xsi:type="dcterms:W3CDTF">2024-10-21T09:34:00Z</dcterms:created>
  <dcterms:modified xsi:type="dcterms:W3CDTF">2024-10-21T09:45:00Z</dcterms:modified>
</cp:coreProperties>
</file>